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A" w:rsidRPr="000B159D" w:rsidRDefault="00E17128" w:rsidP="00A26623">
      <w:pPr>
        <w:autoSpaceDE w:val="0"/>
        <w:autoSpaceDN w:val="0"/>
        <w:adjustRightInd w:val="0"/>
        <w:spacing w:line="500" w:lineRule="exact"/>
        <w:ind w:left="720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2014</w:t>
      </w:r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亞太</w:t>
      </w:r>
      <w:r w:rsidR="005B6587"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平洋</w:t>
      </w:r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青年科學家會議</w:t>
      </w:r>
      <w:r w:rsidR="0089715D"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臺灣區競賽甄選辦法</w:t>
      </w:r>
    </w:p>
    <w:bookmarkEnd w:id="0"/>
    <w:p w:rsidR="001D4B45" w:rsidRPr="000B159D" w:rsidRDefault="00BF27FE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緣起</w:t>
      </w:r>
    </w:p>
    <w:p w:rsidR="00C53D53" w:rsidRPr="000B159D" w:rsidRDefault="005B6587" w:rsidP="004F2BDB">
      <w:pPr>
        <w:pStyle w:val="a3"/>
        <w:autoSpaceDE w:val="0"/>
        <w:autoSpaceDN w:val="0"/>
        <w:adjustRightIn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亞太</w:t>
      </w:r>
      <w:r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平洋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青年科學家會議</w:t>
      </w:r>
      <w:r w:rsidR="00B03079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2014 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Asia</w:t>
      </w:r>
      <w:r w:rsidR="00BC6D9C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Pacific Conference of Young Scientists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，簡稱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="00B03079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係由</w:t>
      </w:r>
      <w:r w:rsidR="0089715D" w:rsidRPr="000B159D">
        <w:rPr>
          <w:rFonts w:ascii="Times New Roman" w:eastAsia="標楷體" w:hAnsi="Times New Roman" w:cs="Times New Roman"/>
          <w:color w:val="000000" w:themeColor="text1"/>
          <w:szCs w:val="24"/>
        </w:rPr>
        <w:t>歐洲物理學會及亞太物理學會等組織倡議舉辦，旨在促進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亞太平洋區域各國中學生之科學研究作品交流及科學研究合作機會</w:t>
      </w:r>
      <w:r w:rsidR="0089715D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第一屆及第二屆會議由印尼主辦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本屆係第三屆，預</w:t>
      </w:r>
      <w:r w:rsidR="00DF70C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定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將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於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2014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年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8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18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22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日在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舉辦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經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教育部核案，由國立臺灣大學及新北市政府教育局組織工作團隊主辦，預定有</w:t>
      </w:r>
      <w:r w:rsidR="008446CA" w:rsidRPr="000C7C47">
        <w:rPr>
          <w:rFonts w:ascii="Times New Roman" w:eastAsia="標楷體" w:hAnsi="Times New Roman" w:cs="Times New Roman" w:hint="eastAsia"/>
          <w:bCs/>
          <w:kern w:val="0"/>
          <w:szCs w:val="24"/>
        </w:rPr>
        <w:t>大陸</w:t>
      </w:r>
      <w:r w:rsidR="00F4567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印尼、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泰國、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韓國、日本、香港、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新加坡、馬來西亞、</w:t>
      </w:r>
      <w:proofErr w:type="gramStart"/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汶萊</w:t>
      </w:r>
      <w:proofErr w:type="gramEnd"/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、越南、澳洲和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關島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等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參加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與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會師生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人數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預計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200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人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0D3E73" w:rsidRPr="000B159D" w:rsidRDefault="00C53D53" w:rsidP="004F2BDB">
      <w:pPr>
        <w:pStyle w:val="a3"/>
        <w:autoSpaceDE w:val="0"/>
        <w:autoSpaceDN w:val="0"/>
        <w:adjustRightIn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 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爰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此，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本活動欲</w:t>
      </w:r>
      <w:r w:rsidR="00AA4FE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徵選</w:t>
      </w:r>
      <w:r w:rsidR="000B460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優秀科學作品代表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參加</w:t>
      </w:r>
      <w:r w:rsidR="00BC6D9C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會議</w:t>
      </w:r>
      <w:r w:rsidR="00B57521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 </w:t>
      </w:r>
    </w:p>
    <w:p w:rsidR="005E07C3" w:rsidRPr="000B159D" w:rsidRDefault="005E07C3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承辦單位</w:t>
      </w:r>
    </w:p>
    <w:p w:rsidR="00067A18" w:rsidRPr="000B159D" w:rsidRDefault="008411B3" w:rsidP="008411B3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843"/>
          <w:tab w:val="left" w:pos="1985"/>
        </w:tabs>
        <w:spacing w:line="500" w:lineRule="exact"/>
        <w:ind w:leftChars="0" w:hanging="77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主辦單位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E07C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國立臺灣大學、新北市政府教育局。</w:t>
      </w:r>
    </w:p>
    <w:p w:rsidR="005E07C3" w:rsidRPr="000B159D" w:rsidRDefault="005E07C3" w:rsidP="008411B3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843"/>
        </w:tabs>
        <w:spacing w:line="500" w:lineRule="exact"/>
        <w:ind w:leftChars="0" w:left="1985" w:hanging="155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協辦單位</w:t>
      </w:r>
      <w:r w:rsidR="008411B3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新北市立永平高級中學、新北市立樹林高級中學、新北市立安溪國民中學、新北市立板橋高級中學、新北市立三重高級中學、新北市立鶯歌高級工商職業學校、新北市立竹圍高級中學</w:t>
      </w:r>
      <w:r w:rsidR="004F2BDB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、新北市立林口高級中學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3C70E5" w:rsidRPr="000B159D" w:rsidRDefault="00BA35BD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參賽資格</w:t>
      </w:r>
    </w:p>
    <w:p w:rsidR="007550C6" w:rsidRPr="000B159D" w:rsidRDefault="003C70E5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年齡</w:t>
      </w:r>
      <w:r w:rsidRPr="000B159D">
        <w:rPr>
          <w:rFonts w:ascii="Times New Roman" w:eastAsia="標楷體" w:hAnsi="Times New Roman" w:cs="Times New Roman"/>
          <w:color w:val="000000" w:themeColor="text1"/>
        </w:rPr>
        <w:t>13</w:t>
      </w:r>
      <w:r w:rsidRPr="000B159D">
        <w:rPr>
          <w:rFonts w:ascii="Times New Roman" w:eastAsia="標楷體" w:hAnsi="Times New Roman" w:cs="Times New Roman"/>
          <w:color w:val="000000" w:themeColor="text1"/>
        </w:rPr>
        <w:t>歲以上，未滿</w:t>
      </w:r>
      <w:r w:rsidRPr="000B159D">
        <w:rPr>
          <w:rFonts w:ascii="Times New Roman" w:eastAsia="標楷體" w:hAnsi="Times New Roman" w:cs="Times New Roman"/>
          <w:color w:val="000000" w:themeColor="text1"/>
        </w:rPr>
        <w:t>20</w:t>
      </w:r>
      <w:r w:rsidRPr="000B159D">
        <w:rPr>
          <w:rFonts w:ascii="Times New Roman" w:eastAsia="標楷體" w:hAnsi="Times New Roman" w:cs="Times New Roman"/>
          <w:color w:val="000000" w:themeColor="text1"/>
        </w:rPr>
        <w:t>歲者，現就讀國內公私立</w:t>
      </w:r>
      <w:r w:rsidR="00CB65CE" w:rsidRPr="000B159D">
        <w:rPr>
          <w:rFonts w:ascii="Times New Roman" w:eastAsia="標楷體" w:hAnsi="Times New Roman" w:cs="Times New Roman"/>
          <w:color w:val="000000" w:themeColor="text1"/>
        </w:rPr>
        <w:t>國中及</w:t>
      </w:r>
      <w:r w:rsidRPr="000B159D">
        <w:rPr>
          <w:rFonts w:ascii="Times New Roman" w:eastAsia="標楷體" w:hAnsi="Times New Roman" w:cs="Times New Roman"/>
          <w:color w:val="000000" w:themeColor="text1"/>
        </w:rPr>
        <w:t>高級中學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（</w:t>
      </w:r>
      <w:r w:rsidRPr="000B159D">
        <w:rPr>
          <w:rFonts w:ascii="Times New Roman" w:eastAsia="標楷體" w:hAnsi="Times New Roman" w:cs="Times New Roman"/>
          <w:color w:val="000000" w:themeColor="text1"/>
        </w:rPr>
        <w:t>職校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）</w:t>
      </w:r>
      <w:r w:rsidR="007550C6" w:rsidRPr="000B159D">
        <w:rPr>
          <w:rFonts w:ascii="Times New Roman" w:eastAsia="標楷體" w:hAnsi="Times New Roman" w:cs="Times New Roman"/>
          <w:color w:val="000000" w:themeColor="text1"/>
        </w:rPr>
        <w:t>在校學生。</w:t>
      </w:r>
    </w:p>
    <w:p w:rsidR="007550C6" w:rsidRPr="000B159D" w:rsidRDefault="007550C6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參賽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學生可以個人作品或團隊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（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2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至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3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人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</w:rPr>
        <w:t>作品參展；但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每位學生限以一件作品報名。</w:t>
      </w:r>
    </w:p>
    <w:p w:rsidR="007550C6" w:rsidRPr="000B159D" w:rsidRDefault="00C53D53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</w:rPr>
        <w:t>參賽作品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為</w:t>
      </w:r>
      <w:r w:rsidR="00DF2CA8" w:rsidRPr="000B159D">
        <w:rPr>
          <w:rFonts w:ascii="Times New Roman" w:eastAsia="標楷體" w:hAnsi="Times New Roman" w:cs="Times New Roman"/>
          <w:bCs/>
          <w:color w:val="000000" w:themeColor="text1"/>
        </w:rPr>
        <w:t>未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得過獎作品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或得獎作品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經修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改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內容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與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參與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本賽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者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不同</w:t>
      </w:r>
      <w:r w:rsidR="0014315A" w:rsidRPr="000B159D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="00993515" w:rsidRPr="000B159D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若曾參賽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得獎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而經修改作品，請說明作品相異處。</w:t>
      </w:r>
      <w:r w:rsidR="00993515" w:rsidRPr="000B159D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p w:rsidR="00605A12" w:rsidRPr="000B159D" w:rsidRDefault="00605A12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</w:rPr>
        <w:t>具備英語簡報說明作品與團隊活動溝通能力。</w:t>
      </w:r>
    </w:p>
    <w:p w:rsidR="007550C6" w:rsidRPr="00C434C3" w:rsidRDefault="00993515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 w:left="721" w:hangingChars="300" w:hanging="721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C434C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參賽</w:t>
      </w:r>
      <w:r w:rsidR="00462B53" w:rsidRPr="00C434C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組別與作品規格</w:t>
      </w:r>
    </w:p>
    <w:p w:rsidR="007550C6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參賽作品依屬性分為：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物理組（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Physics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數學組（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Mathematics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電腦科學組（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Computer Science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生命科學組（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Life Science</w:t>
      </w:r>
      <w:r w:rsidR="007550C6" w:rsidRPr="00D4357D">
        <w:rPr>
          <w:rFonts w:ascii="Times New Roman" w:eastAsia="標楷體" w:hAnsi="Times New Roman" w:cs="Times New Roman"/>
          <w:kern w:val="0"/>
          <w:szCs w:val="24"/>
        </w:rPr>
        <w:t>）</w:t>
      </w:r>
      <w:r w:rsidR="00D4357D" w:rsidRPr="00D4357D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環境科學組（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Environmental Science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等五組</w:t>
      </w:r>
      <w:r w:rsidR="003242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62B53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初審應於截止日期前繳交作品說明書、中文及英文</w:t>
      </w:r>
      <w:r w:rsidRPr="000B159D">
        <w:rPr>
          <w:rFonts w:ascii="Times New Roman" w:eastAsia="標楷體" w:hAnsi="Times New Roman" w:cs="Times New Roman"/>
          <w:color w:val="000000" w:themeColor="text1"/>
          <w:highlight w:val="white"/>
        </w:rPr>
        <w:t>作品</w:t>
      </w:r>
      <w:r w:rsidRPr="000B159D">
        <w:rPr>
          <w:rFonts w:ascii="Times New Roman" w:eastAsia="標楷體" w:hAnsi="Times New Roman" w:cs="Times New Roman"/>
          <w:color w:val="000000" w:themeColor="text1"/>
        </w:rPr>
        <w:t>摘要。</w:t>
      </w:r>
    </w:p>
    <w:p w:rsidR="00462B53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作品說明書可以中文或英文書寫。作品說明書格式</w:t>
      </w:r>
      <w:r w:rsidRPr="000B159D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0B159D">
        <w:rPr>
          <w:rFonts w:ascii="Times New Roman" w:eastAsia="標楷體" w:hAnsi="Times New Roman" w:cs="Times New Roman"/>
          <w:color w:val="000000" w:themeColor="text1"/>
        </w:rPr>
        <w:t>請參見附件一。</w:t>
      </w:r>
    </w:p>
    <w:p w:rsidR="001D587A" w:rsidRPr="000B159D" w:rsidRDefault="001D587A" w:rsidP="00B97A04">
      <w:pPr>
        <w:autoSpaceDE w:val="0"/>
        <w:autoSpaceDN w:val="0"/>
        <w:adjustRightInd w:val="0"/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</w:p>
    <w:p w:rsidR="006A5DFB" w:rsidRPr="000B159D" w:rsidRDefault="006A5DFB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 w:left="721" w:hangingChars="300" w:hanging="72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lastRenderedPageBreak/>
        <w:t>報名與甄選</w:t>
      </w:r>
    </w:p>
    <w:p w:rsidR="00067A18" w:rsidRPr="000B159D" w:rsidRDefault="006A5DFB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填寫報名表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如附表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，檢附科學研究作品說明書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及作品海報電子檔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於</w:t>
      </w:r>
      <w:r w:rsidR="00DA69E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205B9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13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2422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星期五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前，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以電郵寄至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：</w:t>
      </w:r>
      <w:r w:rsidR="001E01FA">
        <w:rPr>
          <w:rFonts w:ascii="Times New Roman" w:eastAsia="標楷體" w:hAnsi="Times New Roman" w:cs="Times New Roman"/>
          <w:color w:val="000000" w:themeColor="text1"/>
        </w:rPr>
        <w:t>2014apcystw@gmail.com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，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APCYS2014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臺灣代表徵選委員會收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067A18" w:rsidRPr="000B159D" w:rsidRDefault="000B19C3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初審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參賽資格與科學作品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書面審查．經初審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後，通知參加複</w:t>
      </w:r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審評選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．</w:t>
      </w:r>
      <w:proofErr w:type="gramStart"/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proofErr w:type="gramEnd"/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審評選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日期預</w:t>
      </w:r>
      <w:r w:rsidR="00D6588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訂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為：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27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2422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星期五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）；</w:t>
      </w:r>
      <w:proofErr w:type="gramStart"/>
      <w:r w:rsidR="00050B6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proofErr w:type="gramEnd"/>
      <w:r w:rsidR="00050B6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</w:t>
      </w:r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評選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方式：研究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以簡報檔作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英文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口頭報告並答問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462B53" w:rsidRPr="000B159D" w:rsidRDefault="00050B6E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評審</w:t>
      </w:r>
      <w:r w:rsidRPr="000B159D">
        <w:rPr>
          <w:rFonts w:ascii="Times New Roman" w:eastAsia="標楷體" w:hAnsi="Times New Roman" w:cs="Times New Roman"/>
          <w:color w:val="000000" w:themeColor="text1"/>
        </w:rPr>
        <w:t>標準</w:t>
      </w:r>
      <w:r w:rsidRPr="000B159D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創新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與</w:t>
      </w:r>
      <w:r w:rsidR="00392359" w:rsidRPr="000B159D">
        <w:rPr>
          <w:rFonts w:ascii="Times New Roman" w:eastAsia="標楷體" w:hAnsi="Times New Roman" w:cs="Times New Roman" w:hint="eastAsia"/>
          <w:color w:val="000000" w:themeColor="text1"/>
        </w:rPr>
        <w:t>研究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成果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5C7D00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正確性與方法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嚴謹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、學術啓發與應用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價值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作品說明書及海報呈現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初審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或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現場報告與答問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D2479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）（</w:t>
      </w:r>
      <w:r w:rsidR="005C7D00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）。</w:t>
      </w:r>
    </w:p>
    <w:p w:rsidR="00067A18" w:rsidRPr="000B159D" w:rsidRDefault="00C03A83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依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國際組織委員會議決議，</w:t>
      </w:r>
      <w:r w:rsidR="006528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灣主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辦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，可徵選至多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英語口頭報告</w:t>
      </w:r>
      <w:r w:rsidR="005A222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競賽</w:t>
      </w:r>
      <w:r w:rsidR="00993515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．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另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主辦單位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新北市政府教育局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D0A6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可增額區域學生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至多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8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會議之之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英語口頭報告競賽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，以及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至多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3F59E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競賽</w:t>
      </w:r>
      <w:r w:rsidR="00DD47B6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67A18" w:rsidRPr="000B159D" w:rsidRDefault="00EA1C3B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徵</w:t>
      </w:r>
      <w:r w:rsidR="00067A18"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選流程時間表</w:t>
      </w:r>
      <w:r w:rsidR="001E01F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="0004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主辦單位可視作業保留調整權限</w:t>
      </w:r>
      <w:r w:rsidR="001E01F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</w:p>
    <w:tbl>
      <w:tblPr>
        <w:tblW w:w="8667" w:type="dxa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6443"/>
      </w:tblGrid>
      <w:tr w:rsidR="00067A18" w:rsidRPr="000B159D" w:rsidTr="00392359">
        <w:trPr>
          <w:trHeight w:val="446"/>
        </w:trPr>
        <w:tc>
          <w:tcPr>
            <w:tcW w:w="22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392359" w:rsidP="0065053A">
            <w:pPr>
              <w:ind w:left="150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6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月1</w:t>
            </w:r>
            <w:r w:rsidR="0065053A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3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65053A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392359" w:rsidP="00DF70CB">
            <w:pPr>
              <w:ind w:left="180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報名截止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(繳交報名表、作品說明書及摘要)</w:t>
            </w:r>
          </w:p>
        </w:tc>
      </w:tr>
      <w:tr w:rsidR="00067A18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067A18" w:rsidP="00DF70CB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6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20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C61BFC" w:rsidP="007502E5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通知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初審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結果及寄遞</w:t>
            </w:r>
            <w:r w:rsidR="007502E5" w:rsidRPr="000B159D">
              <w:rPr>
                <w:rFonts w:ascii="標楷體" w:eastAsia="標楷體" w:hAnsi="標楷體" w:cs="Times New Roman" w:hint="eastAsia"/>
                <w:color w:val="000000" w:themeColor="text1"/>
              </w:rPr>
              <w:t>電郵通知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參加複審</w:t>
            </w:r>
          </w:p>
        </w:tc>
      </w:tr>
      <w:tr w:rsidR="001324CF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324CF" w:rsidRPr="000B159D" w:rsidRDefault="001324CF" w:rsidP="00DF70CB">
            <w:pPr>
              <w:ind w:left="150"/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6月27日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324CF" w:rsidRPr="000B159D" w:rsidRDefault="001324CF" w:rsidP="00DF70CB">
            <w:pPr>
              <w:ind w:left="180"/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複審</w:t>
            </w:r>
            <w:r w:rsidR="007502E5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7502E5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地點：台灣大學物理系</w:t>
            </w:r>
            <w:r w:rsidR="007502E5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</w:tr>
      <w:tr w:rsidR="00067A18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1324CF" w:rsidP="001324CF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hint="eastAsia"/>
                <w:color w:val="000000" w:themeColor="text1"/>
              </w:rPr>
              <w:t>6月30日(一)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067A18" w:rsidP="00DF70CB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公布代表隊</w:t>
            </w:r>
            <w:r w:rsidRPr="000B159D">
              <w:rPr>
                <w:rFonts w:ascii="標楷體" w:eastAsia="標楷體" w:hAnsi="標楷體" w:cs="Times New Roman"/>
                <w:color w:val="000000" w:themeColor="text1"/>
              </w:rPr>
              <w:t>選手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名單及候選名單</w:t>
            </w:r>
          </w:p>
        </w:tc>
      </w:tr>
      <w:tr w:rsidR="00067A18" w:rsidRPr="000B159D" w:rsidTr="00EA1C3B">
        <w:trPr>
          <w:trHeight w:val="367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67A18" w:rsidRPr="000B159D" w:rsidRDefault="00067A18" w:rsidP="00EA1C3B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8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18</w:t>
            </w:r>
            <w:r w:rsidR="00EA1C3B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~22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67A18" w:rsidRPr="000B159D" w:rsidRDefault="00067A18" w:rsidP="00DF70CB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代表隊</w:t>
            </w:r>
            <w:r w:rsidRPr="000B159D">
              <w:rPr>
                <w:rFonts w:ascii="標楷體" w:eastAsia="標楷體" w:hAnsi="標楷體" w:cs="Times New Roman"/>
                <w:color w:val="000000" w:themeColor="text1"/>
              </w:rPr>
              <w:t>選手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參加國際賽</w:t>
            </w:r>
          </w:p>
        </w:tc>
      </w:tr>
    </w:tbl>
    <w:p w:rsidR="00DE1B13" w:rsidRPr="001E01FA" w:rsidRDefault="00AD6C6D" w:rsidP="001E01F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活動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相關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資訊，請參閱</w:t>
      </w:r>
      <w:r w:rsidR="00EA1C3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: https://web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.</w:t>
      </w:r>
      <w:r w:rsidR="00EA1C3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phys.ntu.edu.tw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/2014apcystw</w:t>
      </w:r>
      <w:r w:rsidR="00E02413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/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若有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詢問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問題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請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寄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電子郵箱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：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2014apcystw@gmail.com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或</w:t>
      </w:r>
      <w:r w:rsidR="001E01FA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電洽（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02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3366</w:t>
      </w:r>
      <w:r w:rsidR="001E01FA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-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5223(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臺灣大學物理系莊</w:t>
      </w:r>
      <w:r w:rsidR="00EB0837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永傑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助理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)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BF27FE" w:rsidRPr="000B159D" w:rsidRDefault="007A5495" w:rsidP="00B97A0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500" w:lineRule="exact"/>
        <w:ind w:leftChars="0" w:left="721" w:hangingChars="300" w:hanging="721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Cs w:val="24"/>
        </w:rPr>
        <w:t>獲選參加</w:t>
      </w:r>
      <w:r w:rsidR="000D6835" w:rsidRPr="000B159D">
        <w:rPr>
          <w:rFonts w:ascii="Times New Roman" w:eastAsia="標楷體" w:hAnsi="Times New Roman" w:cs="Times New Roman"/>
          <w:b/>
          <w:color w:val="000000" w:themeColor="text1"/>
          <w:szCs w:val="24"/>
        </w:rPr>
        <w:t>APCYS 2014</w:t>
      </w:r>
      <w:r w:rsidR="00EE793A"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會議</w:t>
      </w:r>
      <w:r w:rsidR="006A5DFB" w:rsidRPr="000B159D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內容</w:t>
      </w:r>
    </w:p>
    <w:p w:rsidR="005C50D6" w:rsidRPr="000B159D" w:rsidRDefault="00EE793A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科學研究作品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依屬性參加</w:t>
      </w:r>
      <w:r w:rsidR="003958D0" w:rsidRPr="000B159D">
        <w:rPr>
          <w:rFonts w:ascii="Times New Roman" w:eastAsia="標楷體" w:hAnsi="Times New Roman" w:cs="Times New Roman"/>
          <w:color w:val="000000" w:themeColor="text1"/>
          <w:szCs w:val="24"/>
        </w:rPr>
        <w:t>物理組、數學組、電腦科學組、生命科學組、環境科學組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8748C0" w:rsidRPr="000B159D">
        <w:rPr>
          <w:rFonts w:ascii="Times New Roman" w:eastAsia="標楷體" w:hAnsi="Times New Roman" w:cs="Times New Roman"/>
          <w:color w:val="000000" w:themeColor="text1"/>
          <w:szCs w:val="24"/>
        </w:rPr>
        <w:t>分組評審競賽，優勝者頒予金牌獎、銀牌獎、銅牌獎及特別獎</w:t>
      </w:r>
      <w:r w:rsidR="00067A1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；另區域增額之海報展示，優勝者頒予海報優等獎。</w:t>
      </w:r>
    </w:p>
    <w:p w:rsidR="005C50D6" w:rsidRPr="000B159D" w:rsidRDefault="000D6835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科學研究作品發表：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(1)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展示及評審</w:t>
      </w:r>
      <w:proofErr w:type="gramStart"/>
      <w:r w:rsidR="001E01FA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海報規格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: 70cm (W)*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100cm (H)</w:t>
      </w:r>
      <w:proofErr w:type="gramStart"/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proofErr w:type="gramEnd"/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(2)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以簡報檔作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</w:t>
      </w:r>
      <w:r w:rsidR="00875EAC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口</w:t>
      </w:r>
      <w:r w:rsidR="003958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頭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報告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5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分鐘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及評審問答。</w:t>
      </w:r>
    </w:p>
    <w:p w:rsidR="005C50D6" w:rsidRPr="000B159D" w:rsidRDefault="008748C0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獲選</w:t>
      </w:r>
      <w:r w:rsidR="0096062B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代表</w:t>
      </w:r>
      <w:r w:rsidR="006528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灣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參加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會議學生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不含增額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必須全程參加會議</w:t>
      </w:r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活動，如文化交流晚宴和</w:t>
      </w:r>
      <w:proofErr w:type="gramStart"/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參訪</w:t>
      </w:r>
      <w:proofErr w:type="gramEnd"/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等</w:t>
      </w:r>
      <w:r w:rsidR="00875EAC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C75403" w:rsidRPr="000B159D" w:rsidRDefault="008748C0" w:rsidP="00C7540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會議期間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住宿國教院宿舍，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食宿費用由主辦單位提供</w:t>
      </w:r>
      <w:r w:rsidR="005B655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56C6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（交通請自理）</w:t>
      </w:r>
      <w:r w:rsidR="00442FC8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6062B" w:rsidRPr="000B159D">
        <w:rPr>
          <w:rFonts w:ascii="Times New Roman" w:eastAsia="標楷體" w:hAnsi="Times New Roman" w:cs="Times New Roman"/>
          <w:color w:val="000000" w:themeColor="text1"/>
          <w:szCs w:val="24"/>
        </w:rPr>
        <w:t>另依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="00A2682C" w:rsidRPr="000B159D">
        <w:rPr>
          <w:rFonts w:ascii="Times New Roman" w:eastAsia="標楷體" w:hAnsi="Times New Roman" w:cs="Times New Roman"/>
          <w:color w:val="000000" w:themeColor="text1"/>
          <w:szCs w:val="24"/>
        </w:rPr>
        <w:t>國際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組織委員會規定，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各國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</w:t>
      </w:r>
      <w:r w:rsidR="005C75D8" w:rsidRPr="000B159D">
        <w:rPr>
          <w:rFonts w:ascii="Times New Roman" w:eastAsia="標楷體" w:hAnsi="Times New Roman" w:cs="Times New Roman"/>
          <w:color w:val="000000" w:themeColor="text1"/>
          <w:szCs w:val="24"/>
        </w:rPr>
        <w:t>賽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學生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5C75D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不含增額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每人需繳會議註冊費：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100</w:t>
      </w:r>
      <w:r w:rsidR="005C50D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美元</w:t>
      </w:r>
      <w:r w:rsidR="005C50D6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。</w:t>
      </w:r>
    </w:p>
    <w:p w:rsidR="00C75403" w:rsidRPr="000B159D" w:rsidRDefault="00C75403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附件一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作品說明書格式</w:t>
      </w:r>
    </w:p>
    <w:p w:rsidR="00C75403" w:rsidRPr="000B159D" w:rsidRDefault="00C75403" w:rsidP="00C75403">
      <w:pPr>
        <w:spacing w:before="180" w:after="100"/>
        <w:ind w:left="60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76EE8" w:rsidRPr="000B159D" w:rsidRDefault="00276EE8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作品標題</w:t>
      </w:r>
    </w:p>
    <w:p w:rsidR="00C75403" w:rsidRPr="000B159D" w:rsidRDefault="00C75403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中英文作品摘要</w:t>
      </w:r>
    </w:p>
    <w:p w:rsidR="00C75403" w:rsidRPr="000B159D" w:rsidRDefault="00A21809" w:rsidP="00C75403">
      <w:pPr>
        <w:pStyle w:val="a3"/>
        <w:spacing w:after="100"/>
        <w:ind w:leftChars="0" w:left="47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中英文摘要，各自成一頁。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摘要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文字各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不得多於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字，以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號字體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編寫，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摘要敘述研究作品內容，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含研究目的、研究過程、研究結果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結論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主要部分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C75403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75403" w:rsidRPr="000B159D" w:rsidRDefault="00C75403" w:rsidP="00C75403">
      <w:pPr>
        <w:pStyle w:val="a3"/>
        <w:spacing w:after="100"/>
        <w:ind w:leftChars="0" w:left="47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作品說明書內容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引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含研究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背景與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動機目的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研究方法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與步驟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含相關理論闡述，或以另段落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結果與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分析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討論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結論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參考文獻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spacing w:before="100" w:after="10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作品說明書格式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可以中文或英文書寫。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作品說明書力求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說明清楚研究內涵及成果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，頁數不得多於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頁。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作品說明書封面如附件二。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434C3" w:rsidP="00C434C3">
      <w:pPr>
        <w:spacing w:before="100" w:after="10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357D">
        <w:rPr>
          <w:rFonts w:ascii="Times New Roman" w:eastAsia="標楷體" w:hAnsi="Times New Roman" w:cs="Times New Roman" w:hint="eastAsia"/>
          <w:szCs w:val="24"/>
        </w:rPr>
        <w:t>四、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其他注意事項</w:t>
      </w:r>
    </w:p>
    <w:p w:rsidR="00C75403" w:rsidRPr="000B159D" w:rsidRDefault="00C75403" w:rsidP="00C75403">
      <w:pPr>
        <w:spacing w:after="60"/>
        <w:ind w:left="1320" w:hanging="5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A4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號字體編寫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作品中不得出現校名、作者、指導教師及校長之姓名。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五、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繳交方式</w:t>
      </w:r>
    </w:p>
    <w:p w:rsidR="00C75403" w:rsidRPr="000B159D" w:rsidRDefault="00C75403" w:rsidP="00C75403">
      <w:pPr>
        <w:spacing w:after="60"/>
        <w:ind w:left="705" w:firstLine="1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作品說明書、中文摘要、英文摘要及報名表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檔及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轉存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併同寄繳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75403" w:rsidRPr="000B159D" w:rsidRDefault="00C75403" w:rsidP="00C75403">
      <w:pPr>
        <w:spacing w:after="60"/>
        <w:ind w:left="1125" w:hanging="41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於報名截止日前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975DFC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以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郵戳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為憑，逾期不予受理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，將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個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電子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作品說明書、中文摘要、英文摘要及報名表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檔名稱皆以「科別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作品名稱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說明書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中文摘要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英文摘要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報名表」命名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寄至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: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2014apcystw@gmail.com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，信件主旨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6B1A7E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FD487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科別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作品名稱</w:t>
      </w:r>
      <w:r w:rsidR="006B1A7E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975DFC" w:rsidRPr="000B159D" w:rsidRDefault="00975DFC" w:rsidP="00C75403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AA653C" w:rsidRPr="000B159D" w:rsidRDefault="00AA653C" w:rsidP="00C75403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附件二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作品說明書封面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2014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亞太青少年科學家會議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(APCYS)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臺灣代表隊選拔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</w:t>
      </w:r>
    </w:p>
    <w:p w:rsidR="00975DFC" w:rsidRPr="000B159D" w:rsidRDefault="00975DFC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組別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: </w:t>
      </w: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作品名稱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:</w:t>
      </w: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C75403" w:rsidRPr="000B159D" w:rsidRDefault="00C75403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關鍵詞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:  ________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________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________ (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最多三個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</w:p>
    <w:sectPr w:rsidR="00C75403" w:rsidRPr="000B159D" w:rsidSect="00993515">
      <w:footerReference w:type="default" r:id="rId9"/>
      <w:pgSz w:w="11906" w:h="16838"/>
      <w:pgMar w:top="567" w:right="1133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04" w:rsidRDefault="00C11704" w:rsidP="003E6002">
      <w:r>
        <w:separator/>
      </w:r>
    </w:p>
  </w:endnote>
  <w:endnote w:type="continuationSeparator" w:id="0">
    <w:p w:rsidR="00C11704" w:rsidRDefault="00C11704" w:rsidP="003E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037Æ¯ÅÂ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11533"/>
      <w:docPartObj>
        <w:docPartGallery w:val="Page Numbers (Bottom of Page)"/>
        <w:docPartUnique/>
      </w:docPartObj>
    </w:sdtPr>
    <w:sdtEndPr/>
    <w:sdtContent>
      <w:p w:rsidR="00FD487B" w:rsidRDefault="00B938DA">
        <w:pPr>
          <w:pStyle w:val="a8"/>
          <w:jc w:val="center"/>
        </w:pPr>
        <w:r>
          <w:fldChar w:fldCharType="begin"/>
        </w:r>
        <w:r w:rsidR="00FD487B">
          <w:instrText>PAGE   \* MERGEFORMAT</w:instrText>
        </w:r>
        <w:r>
          <w:fldChar w:fldCharType="separate"/>
        </w:r>
        <w:r w:rsidR="00B97A04" w:rsidRPr="00B97A04">
          <w:rPr>
            <w:noProof/>
            <w:lang w:val="zh-TW"/>
          </w:rPr>
          <w:t>1</w:t>
        </w:r>
        <w:r>
          <w:fldChar w:fldCharType="end"/>
        </w:r>
      </w:p>
    </w:sdtContent>
  </w:sdt>
  <w:p w:rsidR="00FD487B" w:rsidRDefault="00FD48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04" w:rsidRDefault="00C11704" w:rsidP="003E6002">
      <w:r>
        <w:separator/>
      </w:r>
    </w:p>
  </w:footnote>
  <w:footnote w:type="continuationSeparator" w:id="0">
    <w:p w:rsidR="00C11704" w:rsidRDefault="00C11704" w:rsidP="003E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24A"/>
    <w:multiLevelType w:val="hybridMultilevel"/>
    <w:tmpl w:val="2FF8A65C"/>
    <w:lvl w:ilvl="0" w:tplc="3FF89610">
      <w:start w:val="1"/>
      <w:numFmt w:val="decimal"/>
      <w:lvlText w:val="%1)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067E6D"/>
    <w:multiLevelType w:val="hybridMultilevel"/>
    <w:tmpl w:val="12CC8AD6"/>
    <w:lvl w:ilvl="0" w:tplc="9580D9F4">
      <w:start w:val="1"/>
      <w:numFmt w:val="decimal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">
    <w:nsid w:val="213114F7"/>
    <w:multiLevelType w:val="hybridMultilevel"/>
    <w:tmpl w:val="F6C0BF7A"/>
    <w:lvl w:ilvl="0" w:tplc="F3AA846C">
      <w:start w:val="1"/>
      <w:numFmt w:val="taiwaneseCountingThousand"/>
      <w:lvlText w:val="%1、"/>
      <w:lvlJc w:val="left"/>
      <w:pPr>
        <w:ind w:left="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">
    <w:nsid w:val="23470562"/>
    <w:multiLevelType w:val="hybridMultilevel"/>
    <w:tmpl w:val="704CB4E4"/>
    <w:lvl w:ilvl="0" w:tplc="15E419C8">
      <w:start w:val="1"/>
      <w:numFmt w:val="lowerLetter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">
    <w:nsid w:val="275F119B"/>
    <w:multiLevelType w:val="multilevel"/>
    <w:tmpl w:val="60F27A0A"/>
    <w:lvl w:ilvl="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</w:rPr>
    </w:lvl>
    <w:lvl w:ilvl="1">
      <w:start w:val="1"/>
      <w:numFmt w:val="ideographTraditional"/>
      <w:lvlText w:val="%2、"/>
      <w:lvlJc w:val="left"/>
      <w:pPr>
        <w:ind w:left="1681" w:hanging="480"/>
      </w:pPr>
    </w:lvl>
    <w:lvl w:ilvl="2">
      <w:start w:val="1"/>
      <w:numFmt w:val="lowerRoman"/>
      <w:lvlText w:val="%3."/>
      <w:lvlJc w:val="right"/>
      <w:pPr>
        <w:ind w:left="2161" w:hanging="480"/>
      </w:pPr>
    </w:lvl>
    <w:lvl w:ilvl="3">
      <w:start w:val="1"/>
      <w:numFmt w:val="decimal"/>
      <w:lvlText w:val="%4."/>
      <w:lvlJc w:val="left"/>
      <w:pPr>
        <w:ind w:left="2641" w:hanging="480"/>
      </w:pPr>
    </w:lvl>
    <w:lvl w:ilvl="4">
      <w:start w:val="1"/>
      <w:numFmt w:val="ideographTraditional"/>
      <w:lvlText w:val="%5、"/>
      <w:lvlJc w:val="left"/>
      <w:pPr>
        <w:ind w:left="3121" w:hanging="480"/>
      </w:pPr>
    </w:lvl>
    <w:lvl w:ilvl="5">
      <w:start w:val="1"/>
      <w:numFmt w:val="lowerRoman"/>
      <w:lvlText w:val="%6."/>
      <w:lvlJc w:val="right"/>
      <w:pPr>
        <w:ind w:left="3601" w:hanging="480"/>
      </w:pPr>
    </w:lvl>
    <w:lvl w:ilvl="6">
      <w:start w:val="1"/>
      <w:numFmt w:val="decimal"/>
      <w:lvlText w:val="%7."/>
      <w:lvlJc w:val="left"/>
      <w:pPr>
        <w:ind w:left="4081" w:hanging="480"/>
      </w:pPr>
    </w:lvl>
    <w:lvl w:ilvl="7">
      <w:start w:val="1"/>
      <w:numFmt w:val="ideographTraditional"/>
      <w:lvlText w:val="%8、"/>
      <w:lvlJc w:val="left"/>
      <w:pPr>
        <w:ind w:left="4561" w:hanging="480"/>
      </w:pPr>
    </w:lvl>
    <w:lvl w:ilvl="8">
      <w:start w:val="1"/>
      <w:numFmt w:val="lowerRoman"/>
      <w:lvlText w:val="%9."/>
      <w:lvlJc w:val="right"/>
      <w:pPr>
        <w:ind w:left="5041" w:hanging="480"/>
      </w:pPr>
    </w:lvl>
  </w:abstractNum>
  <w:abstractNum w:abstractNumId="5">
    <w:nsid w:val="2C2D6419"/>
    <w:multiLevelType w:val="hybridMultilevel"/>
    <w:tmpl w:val="DCD68468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FCF5D47"/>
    <w:multiLevelType w:val="hybridMultilevel"/>
    <w:tmpl w:val="45D44B48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192700B"/>
    <w:multiLevelType w:val="hybridMultilevel"/>
    <w:tmpl w:val="E124D2CA"/>
    <w:lvl w:ilvl="0" w:tplc="DD6CFE0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11B6340"/>
    <w:multiLevelType w:val="hybridMultilevel"/>
    <w:tmpl w:val="BCF47B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16B6F95"/>
    <w:multiLevelType w:val="hybridMultilevel"/>
    <w:tmpl w:val="EB70AF54"/>
    <w:lvl w:ilvl="0" w:tplc="A23C5C0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19F2D87"/>
    <w:multiLevelType w:val="hybridMultilevel"/>
    <w:tmpl w:val="7368EEB2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9F92964"/>
    <w:multiLevelType w:val="hybridMultilevel"/>
    <w:tmpl w:val="72DAA9A2"/>
    <w:lvl w:ilvl="0" w:tplc="3FF8961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12">
    <w:nsid w:val="502D0427"/>
    <w:multiLevelType w:val="hybridMultilevel"/>
    <w:tmpl w:val="1C8A1A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57E64B46"/>
    <w:multiLevelType w:val="multilevel"/>
    <w:tmpl w:val="12105EBC"/>
    <w:numStyleLink w:val="1"/>
  </w:abstractNum>
  <w:abstractNum w:abstractNumId="14">
    <w:nsid w:val="5A511A72"/>
    <w:multiLevelType w:val="multilevel"/>
    <w:tmpl w:val="6F326C6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b w:val="0"/>
        <w:i w:val="0"/>
        <w:sz w:val="26"/>
      </w:rPr>
    </w:lvl>
    <w:lvl w:ilvl="1">
      <w:start w:val="9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"/>
      <w:lvlJc w:val="left"/>
      <w:pPr>
        <w:tabs>
          <w:tab w:val="num" w:pos="1818"/>
        </w:tabs>
        <w:ind w:left="1818" w:hanging="400"/>
      </w:pPr>
      <w:rPr>
        <w:rFonts w:ascii="Wingdings" w:hAnsi="Wingdings" w:hint="default"/>
        <w:b w:val="0"/>
        <w:i w:val="0"/>
        <w:color w:val="auto"/>
        <w:sz w:val="2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47D52BA"/>
    <w:multiLevelType w:val="hybridMultilevel"/>
    <w:tmpl w:val="394450D2"/>
    <w:lvl w:ilvl="0" w:tplc="1DD84C78">
      <w:start w:val="1"/>
      <w:numFmt w:val="taiwaneseCountingThousand"/>
      <w:lvlText w:val="%1、"/>
      <w:lvlJc w:val="left"/>
      <w:pPr>
        <w:ind w:left="720" w:hanging="72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7A34DC"/>
    <w:multiLevelType w:val="multilevel"/>
    <w:tmpl w:val="12105EBC"/>
    <w:styleLink w:val="1"/>
    <w:lvl w:ilvl="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681" w:hanging="480"/>
      </w:pPr>
    </w:lvl>
    <w:lvl w:ilvl="2">
      <w:start w:val="1"/>
      <w:numFmt w:val="lowerRoman"/>
      <w:lvlText w:val="%3."/>
      <w:lvlJc w:val="right"/>
      <w:pPr>
        <w:ind w:left="2161" w:hanging="480"/>
      </w:pPr>
    </w:lvl>
    <w:lvl w:ilvl="3">
      <w:start w:val="1"/>
      <w:numFmt w:val="decimal"/>
      <w:lvlText w:val="%4."/>
      <w:lvlJc w:val="left"/>
      <w:pPr>
        <w:ind w:left="2641" w:hanging="480"/>
      </w:pPr>
    </w:lvl>
    <w:lvl w:ilvl="4">
      <w:start w:val="1"/>
      <w:numFmt w:val="ideographTraditional"/>
      <w:lvlText w:val="%5、"/>
      <w:lvlJc w:val="left"/>
      <w:pPr>
        <w:ind w:left="3121" w:hanging="480"/>
      </w:pPr>
    </w:lvl>
    <w:lvl w:ilvl="5">
      <w:start w:val="1"/>
      <w:numFmt w:val="lowerRoman"/>
      <w:lvlText w:val="%6."/>
      <w:lvlJc w:val="right"/>
      <w:pPr>
        <w:ind w:left="3601" w:hanging="480"/>
      </w:pPr>
    </w:lvl>
    <w:lvl w:ilvl="6">
      <w:start w:val="1"/>
      <w:numFmt w:val="decimal"/>
      <w:lvlText w:val="%7."/>
      <w:lvlJc w:val="left"/>
      <w:pPr>
        <w:ind w:left="4081" w:hanging="480"/>
      </w:pPr>
    </w:lvl>
    <w:lvl w:ilvl="7">
      <w:start w:val="1"/>
      <w:numFmt w:val="ideographTraditional"/>
      <w:lvlText w:val="%8、"/>
      <w:lvlJc w:val="left"/>
      <w:pPr>
        <w:ind w:left="4561" w:hanging="480"/>
      </w:pPr>
    </w:lvl>
    <w:lvl w:ilvl="8">
      <w:start w:val="1"/>
      <w:numFmt w:val="lowerRoman"/>
      <w:lvlText w:val="%9."/>
      <w:lvlJc w:val="right"/>
      <w:pPr>
        <w:ind w:left="5041" w:hanging="480"/>
      </w:pPr>
    </w:lvl>
  </w:abstractNum>
  <w:abstractNum w:abstractNumId="17">
    <w:nsid w:val="6F53107D"/>
    <w:multiLevelType w:val="hybridMultilevel"/>
    <w:tmpl w:val="6EDC495C"/>
    <w:lvl w:ilvl="0" w:tplc="0409000F">
      <w:start w:val="1"/>
      <w:numFmt w:val="decimal"/>
      <w:lvlText w:val="%1."/>
      <w:lvlJc w:val="left"/>
      <w:pPr>
        <w:ind w:left="11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8">
    <w:nsid w:val="757263D7"/>
    <w:multiLevelType w:val="hybridMultilevel"/>
    <w:tmpl w:val="0C94EDB0"/>
    <w:lvl w:ilvl="0" w:tplc="FD066B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7D9169B"/>
    <w:multiLevelType w:val="hybridMultilevel"/>
    <w:tmpl w:val="D04C97D2"/>
    <w:lvl w:ilvl="0" w:tplc="F3AA846C">
      <w:start w:val="1"/>
      <w:numFmt w:val="taiwaneseCountingThousand"/>
      <w:lvlText w:val="%1、"/>
      <w:lvlJc w:val="left"/>
      <w:pPr>
        <w:ind w:left="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20">
    <w:nsid w:val="78D67C80"/>
    <w:multiLevelType w:val="hybridMultilevel"/>
    <w:tmpl w:val="0C0C85D2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D42250A"/>
    <w:multiLevelType w:val="hybridMultilevel"/>
    <w:tmpl w:val="3DE4E41E"/>
    <w:lvl w:ilvl="0" w:tplc="3FF89610">
      <w:start w:val="1"/>
      <w:numFmt w:val="decimal"/>
      <w:lvlText w:val="%1)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18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5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2"/>
  </w:num>
  <w:num w:numId="20">
    <w:abstractNumId w:val="19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5"/>
    <w:rsid w:val="00027AF4"/>
    <w:rsid w:val="00034AAA"/>
    <w:rsid w:val="00044718"/>
    <w:rsid w:val="00045432"/>
    <w:rsid w:val="00050B6E"/>
    <w:rsid w:val="00067A18"/>
    <w:rsid w:val="000B159D"/>
    <w:rsid w:val="000B19C3"/>
    <w:rsid w:val="000B1FF6"/>
    <w:rsid w:val="000B28FB"/>
    <w:rsid w:val="000B4603"/>
    <w:rsid w:val="000C7C47"/>
    <w:rsid w:val="000D3E73"/>
    <w:rsid w:val="000D6835"/>
    <w:rsid w:val="00107494"/>
    <w:rsid w:val="001324CF"/>
    <w:rsid w:val="0014315A"/>
    <w:rsid w:val="001462C9"/>
    <w:rsid w:val="0018660C"/>
    <w:rsid w:val="001D2594"/>
    <w:rsid w:val="001D4B45"/>
    <w:rsid w:val="001D587A"/>
    <w:rsid w:val="001E01FA"/>
    <w:rsid w:val="00205B98"/>
    <w:rsid w:val="00235BEA"/>
    <w:rsid w:val="00274FC5"/>
    <w:rsid w:val="00276580"/>
    <w:rsid w:val="00276EE8"/>
    <w:rsid w:val="00285122"/>
    <w:rsid w:val="002A3F76"/>
    <w:rsid w:val="002C0C50"/>
    <w:rsid w:val="002C2360"/>
    <w:rsid w:val="002D6687"/>
    <w:rsid w:val="002E6819"/>
    <w:rsid w:val="002F756F"/>
    <w:rsid w:val="003168C5"/>
    <w:rsid w:val="0032422A"/>
    <w:rsid w:val="0035106A"/>
    <w:rsid w:val="00372BFA"/>
    <w:rsid w:val="003873EC"/>
    <w:rsid w:val="00392359"/>
    <w:rsid w:val="003958D0"/>
    <w:rsid w:val="003A7923"/>
    <w:rsid w:val="003C70E5"/>
    <w:rsid w:val="003E6002"/>
    <w:rsid w:val="003F59EE"/>
    <w:rsid w:val="00425664"/>
    <w:rsid w:val="00442FC8"/>
    <w:rsid w:val="00456C6C"/>
    <w:rsid w:val="004615B1"/>
    <w:rsid w:val="00462B53"/>
    <w:rsid w:val="0048091D"/>
    <w:rsid w:val="004B1A1E"/>
    <w:rsid w:val="004C5A5D"/>
    <w:rsid w:val="004D02A2"/>
    <w:rsid w:val="004D764C"/>
    <w:rsid w:val="004F2BDB"/>
    <w:rsid w:val="00542B78"/>
    <w:rsid w:val="005971CA"/>
    <w:rsid w:val="005A2220"/>
    <w:rsid w:val="005B6559"/>
    <w:rsid w:val="005B6587"/>
    <w:rsid w:val="005C50D6"/>
    <w:rsid w:val="005C75D8"/>
    <w:rsid w:val="005C7D00"/>
    <w:rsid w:val="005E07C3"/>
    <w:rsid w:val="005E3A60"/>
    <w:rsid w:val="00605A12"/>
    <w:rsid w:val="0065053A"/>
    <w:rsid w:val="00652876"/>
    <w:rsid w:val="00673096"/>
    <w:rsid w:val="006A5DFB"/>
    <w:rsid w:val="006B1A7E"/>
    <w:rsid w:val="00706490"/>
    <w:rsid w:val="00723373"/>
    <w:rsid w:val="007279EE"/>
    <w:rsid w:val="00733B48"/>
    <w:rsid w:val="007502E5"/>
    <w:rsid w:val="007550C6"/>
    <w:rsid w:val="00757782"/>
    <w:rsid w:val="007627D5"/>
    <w:rsid w:val="007658A2"/>
    <w:rsid w:val="00770C93"/>
    <w:rsid w:val="007A14B0"/>
    <w:rsid w:val="007A5495"/>
    <w:rsid w:val="007B5352"/>
    <w:rsid w:val="007B736D"/>
    <w:rsid w:val="007E441B"/>
    <w:rsid w:val="007F2245"/>
    <w:rsid w:val="007F4B35"/>
    <w:rsid w:val="007F5283"/>
    <w:rsid w:val="00806B05"/>
    <w:rsid w:val="00811CD8"/>
    <w:rsid w:val="008411B3"/>
    <w:rsid w:val="00843385"/>
    <w:rsid w:val="008446CA"/>
    <w:rsid w:val="008748C0"/>
    <w:rsid w:val="00875EAC"/>
    <w:rsid w:val="00895E50"/>
    <w:rsid w:val="0089715D"/>
    <w:rsid w:val="008A1A26"/>
    <w:rsid w:val="008B12A8"/>
    <w:rsid w:val="008B24F8"/>
    <w:rsid w:val="00900142"/>
    <w:rsid w:val="00950607"/>
    <w:rsid w:val="0096062B"/>
    <w:rsid w:val="00975DFC"/>
    <w:rsid w:val="00983D11"/>
    <w:rsid w:val="00993515"/>
    <w:rsid w:val="009B10B1"/>
    <w:rsid w:val="009C465C"/>
    <w:rsid w:val="00A14492"/>
    <w:rsid w:val="00A21809"/>
    <w:rsid w:val="00A23F91"/>
    <w:rsid w:val="00A26623"/>
    <w:rsid w:val="00A2682C"/>
    <w:rsid w:val="00A42399"/>
    <w:rsid w:val="00A479AE"/>
    <w:rsid w:val="00A97D3E"/>
    <w:rsid w:val="00AA4FE8"/>
    <w:rsid w:val="00AA653C"/>
    <w:rsid w:val="00AD6C6D"/>
    <w:rsid w:val="00B02CE0"/>
    <w:rsid w:val="00B03079"/>
    <w:rsid w:val="00B57521"/>
    <w:rsid w:val="00B938DA"/>
    <w:rsid w:val="00B97A04"/>
    <w:rsid w:val="00BA35BD"/>
    <w:rsid w:val="00BC6D9C"/>
    <w:rsid w:val="00BD093E"/>
    <w:rsid w:val="00BF27FE"/>
    <w:rsid w:val="00C03A83"/>
    <w:rsid w:val="00C10CD9"/>
    <w:rsid w:val="00C11704"/>
    <w:rsid w:val="00C16E59"/>
    <w:rsid w:val="00C434C3"/>
    <w:rsid w:val="00C53D53"/>
    <w:rsid w:val="00C61BFC"/>
    <w:rsid w:val="00C714C6"/>
    <w:rsid w:val="00C71588"/>
    <w:rsid w:val="00C72108"/>
    <w:rsid w:val="00C75403"/>
    <w:rsid w:val="00CA050E"/>
    <w:rsid w:val="00CB65CE"/>
    <w:rsid w:val="00D2479B"/>
    <w:rsid w:val="00D4357D"/>
    <w:rsid w:val="00D65886"/>
    <w:rsid w:val="00D97320"/>
    <w:rsid w:val="00DA69EB"/>
    <w:rsid w:val="00DB6FC3"/>
    <w:rsid w:val="00DD204C"/>
    <w:rsid w:val="00DD47B6"/>
    <w:rsid w:val="00DE1B13"/>
    <w:rsid w:val="00DF0AB8"/>
    <w:rsid w:val="00DF2CA8"/>
    <w:rsid w:val="00DF70CB"/>
    <w:rsid w:val="00E02413"/>
    <w:rsid w:val="00E14196"/>
    <w:rsid w:val="00E14BBE"/>
    <w:rsid w:val="00E17128"/>
    <w:rsid w:val="00E232D8"/>
    <w:rsid w:val="00E32C0A"/>
    <w:rsid w:val="00E4197A"/>
    <w:rsid w:val="00E645FE"/>
    <w:rsid w:val="00EA1C3B"/>
    <w:rsid w:val="00EB0837"/>
    <w:rsid w:val="00EB208A"/>
    <w:rsid w:val="00EC7B2C"/>
    <w:rsid w:val="00ED0A6D"/>
    <w:rsid w:val="00EE793A"/>
    <w:rsid w:val="00F02075"/>
    <w:rsid w:val="00F1505A"/>
    <w:rsid w:val="00F45679"/>
    <w:rsid w:val="00F527D0"/>
    <w:rsid w:val="00F70E25"/>
    <w:rsid w:val="00FC460C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2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002"/>
    <w:rPr>
      <w:sz w:val="20"/>
      <w:szCs w:val="20"/>
    </w:rPr>
  </w:style>
  <w:style w:type="character" w:customStyle="1" w:styleId="apple-converted-space">
    <w:name w:val="apple-converted-space"/>
    <w:basedOn w:val="a0"/>
    <w:rsid w:val="006A5DFB"/>
  </w:style>
  <w:style w:type="character" w:customStyle="1" w:styleId="go">
    <w:name w:val="go"/>
    <w:basedOn w:val="a0"/>
    <w:rsid w:val="006A5DFB"/>
  </w:style>
  <w:style w:type="character" w:styleId="aa">
    <w:name w:val="Hyperlink"/>
    <w:basedOn w:val="a0"/>
    <w:uiPriority w:val="99"/>
    <w:unhideWhenUsed/>
    <w:rsid w:val="006A5DFB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4256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42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C6D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6D9C"/>
  </w:style>
  <w:style w:type="character" w:customStyle="1" w:styleId="ae">
    <w:name w:val="註解文字 字元"/>
    <w:basedOn w:val="a0"/>
    <w:link w:val="ad"/>
    <w:uiPriority w:val="99"/>
    <w:semiHidden/>
    <w:rsid w:val="00BC6D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D9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6D9C"/>
    <w:rPr>
      <w:b/>
      <w:bCs/>
    </w:rPr>
  </w:style>
  <w:style w:type="paragraph" w:styleId="Web">
    <w:name w:val="Normal (Web)"/>
    <w:basedOn w:val="a"/>
    <w:uiPriority w:val="99"/>
    <w:unhideWhenUsed/>
    <w:rsid w:val="003C7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0">
    <w:name w:val="s0"/>
    <w:uiPriority w:val="99"/>
    <w:rsid w:val="003958D0"/>
    <w:pPr>
      <w:widowControl w:val="0"/>
      <w:autoSpaceDE w:val="0"/>
      <w:autoSpaceDN w:val="0"/>
      <w:adjustRightInd w:val="0"/>
    </w:pPr>
    <w:rPr>
      <w:rFonts w:ascii="A037Æ¯ÅÂ°íµñ" w:eastAsia="Batang" w:hAnsi="A037Æ¯ÅÂ°íµñ" w:cs="A037Æ¯ÅÂ°íµñ"/>
      <w:kern w:val="0"/>
      <w:szCs w:val="24"/>
      <w:lang w:eastAsia="ko-KR"/>
    </w:rPr>
  </w:style>
  <w:style w:type="table" w:customStyle="1" w:styleId="TableNormal">
    <w:name w:val="Table Normal"/>
    <w:rsid w:val="00DE1B13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樣式1"/>
    <w:uiPriority w:val="99"/>
    <w:rsid w:val="000B159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2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002"/>
    <w:rPr>
      <w:sz w:val="20"/>
      <w:szCs w:val="20"/>
    </w:rPr>
  </w:style>
  <w:style w:type="character" w:customStyle="1" w:styleId="apple-converted-space">
    <w:name w:val="apple-converted-space"/>
    <w:basedOn w:val="a0"/>
    <w:rsid w:val="006A5DFB"/>
  </w:style>
  <w:style w:type="character" w:customStyle="1" w:styleId="go">
    <w:name w:val="go"/>
    <w:basedOn w:val="a0"/>
    <w:rsid w:val="006A5DFB"/>
  </w:style>
  <w:style w:type="character" w:styleId="aa">
    <w:name w:val="Hyperlink"/>
    <w:basedOn w:val="a0"/>
    <w:uiPriority w:val="99"/>
    <w:unhideWhenUsed/>
    <w:rsid w:val="006A5DFB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4256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42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C6D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6D9C"/>
  </w:style>
  <w:style w:type="character" w:customStyle="1" w:styleId="ae">
    <w:name w:val="註解文字 字元"/>
    <w:basedOn w:val="a0"/>
    <w:link w:val="ad"/>
    <w:uiPriority w:val="99"/>
    <w:semiHidden/>
    <w:rsid w:val="00BC6D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D9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6D9C"/>
    <w:rPr>
      <w:b/>
      <w:bCs/>
    </w:rPr>
  </w:style>
  <w:style w:type="paragraph" w:styleId="Web">
    <w:name w:val="Normal (Web)"/>
    <w:basedOn w:val="a"/>
    <w:uiPriority w:val="99"/>
    <w:unhideWhenUsed/>
    <w:rsid w:val="003C7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0">
    <w:name w:val="s0"/>
    <w:uiPriority w:val="99"/>
    <w:rsid w:val="003958D0"/>
    <w:pPr>
      <w:widowControl w:val="0"/>
      <w:autoSpaceDE w:val="0"/>
      <w:autoSpaceDN w:val="0"/>
      <w:adjustRightInd w:val="0"/>
    </w:pPr>
    <w:rPr>
      <w:rFonts w:ascii="A037Æ¯ÅÂ°íµñ" w:eastAsia="Batang" w:hAnsi="A037Æ¯ÅÂ°íµñ" w:cs="A037Æ¯ÅÂ°íµñ"/>
      <w:kern w:val="0"/>
      <w:szCs w:val="24"/>
      <w:lang w:eastAsia="ko-KR"/>
    </w:rPr>
  </w:style>
  <w:style w:type="table" w:customStyle="1" w:styleId="TableNormal">
    <w:name w:val="Table Normal"/>
    <w:rsid w:val="00DE1B13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樣式1"/>
    <w:uiPriority w:val="99"/>
    <w:rsid w:val="000B159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8478-D9CD-4F28-B226-55C2624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2</cp:revision>
  <cp:lastPrinted>2014-05-14T06:18:00Z</cp:lastPrinted>
  <dcterms:created xsi:type="dcterms:W3CDTF">2014-05-21T08:28:00Z</dcterms:created>
  <dcterms:modified xsi:type="dcterms:W3CDTF">2014-05-21T08:28:00Z</dcterms:modified>
</cp:coreProperties>
</file>