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B" w:rsidRPr="00E14245" w:rsidRDefault="0016327B" w:rsidP="0016327B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3</w:t>
      </w: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所師大製作之數位研習課程一覽表</w:t>
      </w:r>
    </w:p>
    <w:p w:rsidR="00693714" w:rsidRPr="0016327B" w:rsidRDefault="00493D3D" w:rsidP="007E22DA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E14245">
        <w:rPr>
          <w:rFonts w:ascii="Times New Roman" w:eastAsia="新細明體" w:hAnsi="Times New Roman" w:cs="Times New Roman"/>
          <w:kern w:val="0"/>
          <w:szCs w:val="24"/>
        </w:rPr>
        <w:t>國立臺灣師範大學、國立彰化師範大學及國立高雄師範大學進修學院，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製作之</w:t>
      </w:r>
      <w:r w:rsidR="00667083" w:rsidRPr="00E14245">
        <w:rPr>
          <w:rFonts w:ascii="Times New Roman" w:eastAsia="新細明體" w:hAnsi="Times New Roman" w:cs="Times New Roman"/>
          <w:kern w:val="0"/>
          <w:szCs w:val="24"/>
        </w:rPr>
        <w:t>重大議題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數位研習課程</w:t>
      </w:r>
      <w:r w:rsidRPr="00E14245">
        <w:rPr>
          <w:rFonts w:ascii="Times New Roman" w:eastAsia="新細明體" w:hAnsi="Times New Roman" w:cs="Times New Roman"/>
          <w:kern w:val="0"/>
          <w:szCs w:val="24"/>
        </w:rPr>
        <w:t>如下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，</w:t>
      </w:r>
      <w:r w:rsidR="007E22DA">
        <w:rPr>
          <w:rFonts w:ascii="Times New Roman" w:eastAsia="新細明體" w:hAnsi="Times New Roman" w:cs="Times New Roman"/>
          <w:kern w:val="0"/>
          <w:szCs w:val="24"/>
        </w:rPr>
        <w:t>放至於</w:t>
      </w:r>
      <w:r w:rsidR="007E22DA">
        <w:rPr>
          <w:rFonts w:ascii="Times New Roman" w:eastAsia="新細明體" w:hAnsi="Times New Roman" w:cs="Times New Roman" w:hint="eastAsia"/>
          <w:kern w:val="0"/>
          <w:szCs w:val="24"/>
        </w:rPr>
        <w:t>教育</w:t>
      </w:r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部數位學習服務平臺</w:t>
      </w:r>
      <w:r w:rsidR="0054652B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6" w:history="1">
        <w:r w:rsidRPr="00A24FED">
          <w:rPr>
            <w:rStyle w:val="a3"/>
            <w:rFonts w:ascii="新細明體" w:eastAsia="新細明體" w:hAnsi="新細明體" w:cs="新細明體"/>
            <w:kern w:val="0"/>
            <w:szCs w:val="24"/>
          </w:rPr>
          <w:t>https://ups.moe.edu.tw/index.php</w:t>
        </w:r>
      </w:hyperlink>
      <w:r w:rsidR="0054652B">
        <w:rPr>
          <w:rFonts w:ascii="新細明體" w:eastAsia="新細明體" w:hAnsi="新細明體" w:cs="新細明體" w:hint="eastAsia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10"/>
        <w:gridCol w:w="4821"/>
        <w:gridCol w:w="4818"/>
      </w:tblGrid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54652B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國立臺灣師範大學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7734-5817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jia@ntnu.edu.tw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國立彰化師範大學</w:t>
            </w:r>
          </w:p>
          <w:p w:rsidR="00540959" w:rsidRPr="0016327B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04-7232105#5472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sakuc71@cc.ncue.edu.tw</w:t>
            </w:r>
          </w:p>
        </w:tc>
      </w:tr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多元性別特質與性霸凌防制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國立高雄師範大學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07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7172930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#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3667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jblaisigh@gmail.com</w:t>
            </w: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 w:themeFill="background1"/>
          </w:tcPr>
          <w:p w:rsidR="00540959" w:rsidRPr="00FC3962" w:rsidRDefault="00540959" w:rsidP="001632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693714" w:rsidRDefault="00693714"/>
    <w:sectPr w:rsidR="00693714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1E" w:rsidRDefault="00FC5F1E" w:rsidP="0016327B">
      <w:r>
        <w:separator/>
      </w:r>
    </w:p>
  </w:endnote>
  <w:endnote w:type="continuationSeparator" w:id="0">
    <w:p w:rsidR="00FC5F1E" w:rsidRDefault="00FC5F1E" w:rsidP="001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1E" w:rsidRDefault="00FC5F1E" w:rsidP="0016327B">
      <w:r>
        <w:separator/>
      </w:r>
    </w:p>
  </w:footnote>
  <w:footnote w:type="continuationSeparator" w:id="0">
    <w:p w:rsidR="00FC5F1E" w:rsidRDefault="00FC5F1E" w:rsidP="001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E4916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1CF7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14AAA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E22DA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5F1E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win7</cp:lastModifiedBy>
  <cp:revision>2</cp:revision>
  <dcterms:created xsi:type="dcterms:W3CDTF">2015-06-03T00:11:00Z</dcterms:created>
  <dcterms:modified xsi:type="dcterms:W3CDTF">2015-06-03T00:11:00Z</dcterms:modified>
</cp:coreProperties>
</file>