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B9" w:rsidRPr="009A01DF" w:rsidRDefault="00184EB9" w:rsidP="00156058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bookmarkStart w:id="0" w:name="_GoBack"/>
      <w:bookmarkEnd w:id="0"/>
      <w:r w:rsidRPr="009A01DF">
        <w:rPr>
          <w:rFonts w:ascii="標楷體" w:eastAsia="標楷體" w:cs="標楷體"/>
          <w:b/>
          <w:bCs/>
          <w:kern w:val="0"/>
          <w:sz w:val="36"/>
          <w:szCs w:val="36"/>
          <w:lang w:val="zh-TW"/>
        </w:rPr>
        <w:t>104</w:t>
      </w:r>
      <w:r w:rsidRPr="009A01DF">
        <w:rPr>
          <w:rFonts w:ascii="標楷體" w:eastAsia="標楷體" w:cs="標楷體" w:hint="eastAsia"/>
          <w:b/>
          <w:bCs/>
          <w:kern w:val="0"/>
          <w:sz w:val="36"/>
          <w:szCs w:val="36"/>
          <w:lang w:val="zh-TW"/>
        </w:rPr>
        <w:t>年度國語日報及好讀周報原版知識庫系統教育訓練計畫</w:t>
      </w:r>
    </w:p>
    <w:p w:rsidR="00184EB9" w:rsidRPr="0091554A" w:rsidRDefault="00184EB9" w:rsidP="009A01DF">
      <w:pPr>
        <w:spacing w:line="420" w:lineRule="exact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一、目的</w:t>
      </w:r>
    </w:p>
    <w:p w:rsidR="00184EB9" w:rsidRDefault="00184EB9" w:rsidP="009A01DF">
      <w:pPr>
        <w:spacing w:line="420" w:lineRule="exact"/>
        <w:ind w:left="1260" w:hanging="88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（一）針對本縣閱讀教育政策與具體作為加以宣導說明，協助</w:t>
      </w:r>
      <w:r>
        <w:rPr>
          <w:rFonts w:ascii="標楷體" w:eastAsia="標楷體" w:hAnsi="標楷體" w:cs="標楷體" w:hint="eastAsia"/>
          <w:sz w:val="28"/>
          <w:szCs w:val="28"/>
        </w:rPr>
        <w:t>本縣</w:t>
      </w:r>
      <w:r w:rsidRPr="0091554A">
        <w:rPr>
          <w:rFonts w:ascii="標楷體" w:eastAsia="標楷體" w:hAnsi="標楷體" w:cs="標楷體" w:hint="eastAsia"/>
          <w:sz w:val="28"/>
          <w:szCs w:val="28"/>
        </w:rPr>
        <w:t>教師瞭解閱讀教育最新脈動與潮流。</w:t>
      </w:r>
    </w:p>
    <w:p w:rsidR="00184EB9" w:rsidRDefault="00184EB9" w:rsidP="00000FC5">
      <w:pPr>
        <w:spacing w:line="420" w:lineRule="exact"/>
        <w:ind w:left="1260" w:hanging="88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（二）透過</w:t>
      </w:r>
      <w:r>
        <w:rPr>
          <w:rFonts w:ascii="標楷體" w:eastAsia="標楷體" w:hAnsi="標楷體" w:cs="標楷體" w:hint="eastAsia"/>
          <w:sz w:val="28"/>
          <w:szCs w:val="28"/>
        </w:rPr>
        <w:t>數位</w:t>
      </w:r>
      <w:r w:rsidRPr="0091554A">
        <w:rPr>
          <w:rFonts w:ascii="標楷體" w:eastAsia="標楷體" w:hAnsi="標楷體" w:cs="標楷體" w:hint="eastAsia"/>
          <w:sz w:val="28"/>
          <w:szCs w:val="28"/>
        </w:rPr>
        <w:t>閱讀</w:t>
      </w:r>
      <w:r>
        <w:rPr>
          <w:rFonts w:ascii="標楷體" w:eastAsia="標楷體" w:hAnsi="標楷體" w:cs="標楷體" w:hint="eastAsia"/>
          <w:sz w:val="28"/>
          <w:szCs w:val="28"/>
        </w:rPr>
        <w:t>知識庫</w:t>
      </w:r>
      <w:r w:rsidRPr="0091554A">
        <w:rPr>
          <w:rFonts w:ascii="標楷體" w:eastAsia="標楷體" w:hAnsi="標楷體" w:cs="標楷體" w:hint="eastAsia"/>
          <w:sz w:val="28"/>
          <w:szCs w:val="28"/>
        </w:rPr>
        <w:t>增能訓練，提升發展</w:t>
      </w:r>
      <w:r>
        <w:rPr>
          <w:rFonts w:ascii="標楷體" w:eastAsia="標楷體" w:hAnsi="標楷體" w:cs="標楷體" w:hint="eastAsia"/>
          <w:sz w:val="28"/>
          <w:szCs w:val="28"/>
        </w:rPr>
        <w:t>縣內數</w:t>
      </w:r>
      <w:r w:rsidRPr="0091554A">
        <w:rPr>
          <w:rFonts w:ascii="標楷體" w:eastAsia="標楷體" w:hAnsi="標楷體" w:cs="標楷體" w:hint="eastAsia"/>
          <w:sz w:val="28"/>
          <w:szCs w:val="28"/>
        </w:rPr>
        <w:t>位閱讀特色應有之專業素養。</w:t>
      </w:r>
    </w:p>
    <w:p w:rsidR="00184EB9" w:rsidRPr="0091554A" w:rsidRDefault="00184EB9" w:rsidP="00000FC5">
      <w:pPr>
        <w:spacing w:line="420" w:lineRule="exact"/>
        <w:ind w:left="1260" w:hanging="88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（三）藉由經驗之分享，</w:t>
      </w:r>
      <w:r>
        <w:rPr>
          <w:rFonts w:ascii="標楷體" w:eastAsia="標楷體" w:hAnsi="標楷體" w:cs="標楷體" w:hint="eastAsia"/>
          <w:sz w:val="28"/>
          <w:szCs w:val="28"/>
        </w:rPr>
        <w:t>溝通意見、分享推動經驗，增進閱讀推動成效。</w:t>
      </w:r>
    </w:p>
    <w:p w:rsidR="00184EB9" w:rsidRPr="0091554A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二、主辦單位：彰化縣政府教育處</w:t>
      </w:r>
    </w:p>
    <w:p w:rsidR="00184EB9" w:rsidRPr="0091554A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91554A">
        <w:rPr>
          <w:rFonts w:ascii="標楷體" w:eastAsia="標楷體" w:hAnsi="標楷體" w:cs="標楷體" w:hint="eastAsia"/>
          <w:sz w:val="28"/>
          <w:szCs w:val="28"/>
        </w:rPr>
        <w:t>協辦單位：</w:t>
      </w:r>
      <w:r>
        <w:rPr>
          <w:rFonts w:ascii="標楷體" w:eastAsia="標楷體" w:hAnsi="標楷體" w:cs="標楷體" w:hint="eastAsia"/>
          <w:sz w:val="28"/>
          <w:szCs w:val="28"/>
        </w:rPr>
        <w:t>僑信</w:t>
      </w:r>
      <w:r w:rsidRPr="0091554A">
        <w:rPr>
          <w:rFonts w:ascii="標楷體" w:eastAsia="標楷體" w:hAnsi="標楷體" w:cs="標楷體" w:hint="eastAsia"/>
          <w:sz w:val="28"/>
          <w:szCs w:val="28"/>
        </w:rPr>
        <w:t>國小</w:t>
      </w:r>
    </w:p>
    <w:p w:rsidR="00184EB9" w:rsidRPr="0091554A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三、活動時間：</w:t>
      </w:r>
      <w:r w:rsidRPr="0091554A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91554A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91554A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24</w:t>
      </w:r>
      <w:r w:rsidRPr="0091554A">
        <w:rPr>
          <w:rFonts w:ascii="標楷體" w:eastAsia="標楷體" w:hAnsi="標楷體" w:cs="標楷體" w:hint="eastAsia"/>
          <w:sz w:val="28"/>
          <w:szCs w:val="28"/>
        </w:rPr>
        <w:t>日（星期</w:t>
      </w:r>
      <w:r>
        <w:rPr>
          <w:rFonts w:ascii="標楷體" w:eastAsia="標楷體" w:hAnsi="標楷體" w:cs="標楷體" w:hint="eastAsia"/>
          <w:sz w:val="28"/>
          <w:szCs w:val="28"/>
        </w:rPr>
        <w:t>四）上</w:t>
      </w:r>
      <w:r w:rsidRPr="0091554A">
        <w:rPr>
          <w:rFonts w:ascii="標楷體" w:eastAsia="標楷體" w:hAnsi="標楷體" w:cs="標楷體" w:hint="eastAsia"/>
          <w:sz w:val="28"/>
          <w:szCs w:val="28"/>
        </w:rPr>
        <w:t>午</w:t>
      </w:r>
      <w:r>
        <w:rPr>
          <w:rFonts w:ascii="標楷體" w:eastAsia="標楷體" w:hAnsi="標楷體" w:cs="標楷體"/>
          <w:sz w:val="28"/>
          <w:szCs w:val="28"/>
        </w:rPr>
        <w:t>9</w:t>
      </w:r>
      <w:r w:rsidRPr="0091554A">
        <w:rPr>
          <w:rFonts w:ascii="標楷體" w:eastAsia="標楷體" w:hAnsi="標楷體" w:cs="標楷體" w:hint="eastAsia"/>
          <w:sz w:val="28"/>
          <w:szCs w:val="28"/>
        </w:rPr>
        <w:t>時至</w:t>
      </w:r>
      <w:r>
        <w:rPr>
          <w:rFonts w:ascii="標楷體" w:eastAsia="標楷體" w:hAnsi="標楷體" w:cs="標楷體"/>
          <w:sz w:val="28"/>
          <w:szCs w:val="28"/>
        </w:rPr>
        <w:t>11</w:t>
      </w:r>
      <w:r w:rsidRPr="0091554A">
        <w:rPr>
          <w:rFonts w:ascii="標楷體" w:eastAsia="標楷體" w:hAnsi="標楷體" w:cs="標楷體" w:hint="eastAsia"/>
          <w:sz w:val="28"/>
          <w:szCs w:val="28"/>
        </w:rPr>
        <w:t>時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第一場次</w:t>
      </w:r>
      <w:r>
        <w:rPr>
          <w:rFonts w:ascii="標楷體" w:eastAsia="標楷體" w:hAnsi="標楷體" w:cs="標楷體"/>
          <w:sz w:val="28"/>
          <w:szCs w:val="28"/>
        </w:rPr>
        <w:t>)</w:t>
      </w:r>
      <w:r w:rsidRPr="0091554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84EB9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四、活動地點：</w:t>
      </w:r>
      <w:r>
        <w:rPr>
          <w:rFonts w:ascii="標楷體" w:eastAsia="標楷體" w:hAnsi="標楷體" w:cs="標楷體" w:hint="eastAsia"/>
          <w:sz w:val="28"/>
          <w:szCs w:val="28"/>
        </w:rPr>
        <w:t>僑信</w:t>
      </w:r>
      <w:r w:rsidRPr="0091554A">
        <w:rPr>
          <w:rFonts w:ascii="標楷體" w:eastAsia="標楷體" w:hAnsi="標楷體" w:cs="標楷體" w:hint="eastAsia"/>
          <w:sz w:val="28"/>
          <w:szCs w:val="28"/>
        </w:rPr>
        <w:t>國小視聽室</w:t>
      </w:r>
    </w:p>
    <w:p w:rsidR="00184EB9" w:rsidRPr="0091554A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五、參加對象：本縣所屬各國民中小學教師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計</w:t>
      </w:r>
      <w:r>
        <w:rPr>
          <w:rFonts w:ascii="標楷體" w:eastAsia="標楷體" w:hAnsi="標楷體" w:cs="標楷體"/>
          <w:sz w:val="28"/>
          <w:szCs w:val="28"/>
        </w:rPr>
        <w:t>90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184EB9" w:rsidRPr="0091554A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 xml:space="preserve">六、活動實施程序：　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72"/>
        <w:gridCol w:w="3022"/>
      </w:tblGrid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時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 xml:space="preserve">  </w:t>
            </w: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間</w:t>
            </w:r>
          </w:p>
        </w:tc>
        <w:tc>
          <w:tcPr>
            <w:tcW w:w="4172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內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 xml:space="preserve">  </w:t>
            </w: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容</w:t>
            </w:r>
          </w:p>
        </w:tc>
        <w:tc>
          <w:tcPr>
            <w:tcW w:w="3022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主持者</w:t>
            </w:r>
          </w:p>
        </w:tc>
      </w:tr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08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:30~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09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</w:p>
        </w:tc>
        <w:tc>
          <w:tcPr>
            <w:tcW w:w="4172" w:type="dxa"/>
            <w:vAlign w:val="center"/>
          </w:tcPr>
          <w:p w:rsidR="00184EB9" w:rsidRPr="00DD740C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DD740C">
              <w:rPr>
                <w:rFonts w:ascii="標楷體" w:eastAsia="標楷體" w:hAnsi="標楷體" w:cs="標楷體" w:hint="eastAsia"/>
                <w:sz w:val="27"/>
                <w:szCs w:val="27"/>
              </w:rPr>
              <w:t>報到</w:t>
            </w:r>
          </w:p>
        </w:tc>
        <w:tc>
          <w:tcPr>
            <w:tcW w:w="3022" w:type="dxa"/>
          </w:tcPr>
          <w:p w:rsidR="00184EB9" w:rsidRPr="00DD740C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僑信</w:t>
            </w:r>
            <w:r w:rsidRPr="00DD740C">
              <w:rPr>
                <w:rFonts w:ascii="標楷體" w:eastAsia="標楷體" w:hAnsi="標楷體" w:cs="標楷體" w:hint="eastAsia"/>
                <w:sz w:val="27"/>
                <w:szCs w:val="27"/>
              </w:rPr>
              <w:t>國小團隊</w:t>
            </w:r>
          </w:p>
        </w:tc>
      </w:tr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09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0~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09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</w:p>
        </w:tc>
        <w:tc>
          <w:tcPr>
            <w:tcW w:w="4172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彰化縣閱讀政策說明</w:t>
            </w:r>
          </w:p>
        </w:tc>
        <w:tc>
          <w:tcPr>
            <w:tcW w:w="3022" w:type="dxa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社教科陳威龍科長</w:t>
            </w:r>
          </w:p>
        </w:tc>
      </w:tr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/>
                <w:sz w:val="27"/>
                <w:szCs w:val="27"/>
              </w:rPr>
              <w:t>09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0~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:00</w:t>
            </w:r>
          </w:p>
        </w:tc>
        <w:tc>
          <w:tcPr>
            <w:tcW w:w="4172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數位知識庫運用分享</w:t>
            </w:r>
          </w:p>
        </w:tc>
        <w:tc>
          <w:tcPr>
            <w:tcW w:w="3022" w:type="dxa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員林國小許雅惠主任</w:t>
            </w:r>
          </w:p>
        </w:tc>
      </w:tr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:00~1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</w:p>
        </w:tc>
        <w:tc>
          <w:tcPr>
            <w:tcW w:w="4172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休息</w:t>
            </w:r>
          </w:p>
        </w:tc>
        <w:tc>
          <w:tcPr>
            <w:tcW w:w="3022" w:type="dxa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僑信</w:t>
            </w:r>
            <w:r w:rsidRPr="00DD740C">
              <w:rPr>
                <w:rFonts w:ascii="標楷體" w:eastAsia="標楷體" w:hAnsi="標楷體" w:cs="標楷體" w:hint="eastAsia"/>
                <w:sz w:val="27"/>
                <w:szCs w:val="27"/>
              </w:rPr>
              <w:t>國小團隊</w:t>
            </w:r>
          </w:p>
        </w:tc>
      </w:tr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0~1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</w:p>
        </w:tc>
        <w:tc>
          <w:tcPr>
            <w:tcW w:w="4172" w:type="dxa"/>
            <w:vAlign w:val="center"/>
          </w:tcPr>
          <w:p w:rsidR="00184EB9" w:rsidRPr="0091554A" w:rsidRDefault="00184EB9" w:rsidP="007D76B6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數位知識庫操作使用說明</w:t>
            </w:r>
          </w:p>
        </w:tc>
        <w:tc>
          <w:tcPr>
            <w:tcW w:w="3022" w:type="dxa"/>
          </w:tcPr>
          <w:p w:rsidR="00184EB9" w:rsidRPr="0091554A" w:rsidRDefault="00184EB9" w:rsidP="007D76B6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標楷體" w:hint="eastAsia"/>
                <w:sz w:val="27"/>
                <w:szCs w:val="27"/>
              </w:rPr>
              <w:t>聯合知識庫行銷專員</w:t>
            </w:r>
          </w:p>
        </w:tc>
      </w:tr>
      <w:tr w:rsidR="00184EB9" w:rsidRPr="0091554A">
        <w:tc>
          <w:tcPr>
            <w:tcW w:w="1951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center"/>
              <w:rPr>
                <w:rFonts w:ascii="標楷體" w:eastAsia="標楷體" w:hAnsi="標楷體" w:cs="標楷體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1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:</w:t>
            </w:r>
            <w:r>
              <w:rPr>
                <w:rFonts w:ascii="標楷體" w:eastAsia="標楷體" w:hAnsi="標楷體" w:cs="標楷體"/>
                <w:sz w:val="27"/>
                <w:szCs w:val="27"/>
              </w:rPr>
              <w:t>0</w:t>
            </w:r>
            <w:r w:rsidRPr="0091554A">
              <w:rPr>
                <w:rFonts w:ascii="標楷體" w:eastAsia="標楷體" w:hAnsi="標楷體" w:cs="標楷體"/>
                <w:sz w:val="27"/>
                <w:szCs w:val="27"/>
              </w:rPr>
              <w:t>0~</w:t>
            </w:r>
          </w:p>
        </w:tc>
        <w:tc>
          <w:tcPr>
            <w:tcW w:w="4172" w:type="dxa"/>
            <w:vAlign w:val="center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1554A">
              <w:rPr>
                <w:rFonts w:ascii="標楷體" w:eastAsia="標楷體" w:hAnsi="標楷體" w:cs="標楷體" w:hint="eastAsia"/>
                <w:sz w:val="27"/>
                <w:szCs w:val="27"/>
              </w:rPr>
              <w:t>賦歸</w:t>
            </w:r>
          </w:p>
        </w:tc>
        <w:tc>
          <w:tcPr>
            <w:tcW w:w="3022" w:type="dxa"/>
          </w:tcPr>
          <w:p w:rsidR="00184EB9" w:rsidRPr="0091554A" w:rsidRDefault="00184EB9" w:rsidP="003C09C7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</w:tbl>
    <w:p w:rsidR="00184EB9" w:rsidRPr="0091554A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七、活動注意事項：</w:t>
      </w:r>
    </w:p>
    <w:p w:rsidR="00184EB9" w:rsidRPr="00DD740C" w:rsidRDefault="00184EB9" w:rsidP="009A01DF">
      <w:pPr>
        <w:spacing w:line="420" w:lineRule="exact"/>
        <w:ind w:left="1080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DD740C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00FC5">
        <w:rPr>
          <w:rFonts w:ascii="標楷體" w:eastAsia="標楷體" w:hAnsi="標楷體" w:cs="標楷體" w:hint="eastAsia"/>
          <w:kern w:val="0"/>
          <w:sz w:val="28"/>
          <w:szCs w:val="28"/>
        </w:rPr>
        <w:t>參與者逕至全國教師進修網報名，核予二小時研習時數</w:t>
      </w:r>
      <w:r w:rsidRPr="00DD740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84EB9" w:rsidRPr="0091554A" w:rsidRDefault="00184EB9" w:rsidP="00000FC5">
      <w:pPr>
        <w:spacing w:line="420" w:lineRule="exact"/>
        <w:ind w:left="1080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僑信國小周邊停車位有限，請參與者共乘或利用大眾運輸工具前往</w:t>
      </w:r>
      <w:r w:rsidRPr="0091554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84EB9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91554A">
        <w:rPr>
          <w:rFonts w:ascii="標楷體" w:eastAsia="標楷體" w:hAnsi="標楷體" w:cs="標楷體" w:hint="eastAsia"/>
          <w:sz w:val="28"/>
          <w:szCs w:val="28"/>
        </w:rPr>
        <w:t>八、請各校惠予參加人員公（差）假登記。</w:t>
      </w:r>
    </w:p>
    <w:p w:rsidR="00184EB9" w:rsidRPr="00DD740C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DD740C">
        <w:rPr>
          <w:rFonts w:ascii="標楷體" w:eastAsia="標楷體" w:hAnsi="標楷體" w:cs="標楷體" w:hint="eastAsia"/>
          <w:sz w:val="28"/>
          <w:szCs w:val="28"/>
        </w:rPr>
        <w:t>九、本項活動經費由教育處相關經費支應。</w:t>
      </w:r>
    </w:p>
    <w:p w:rsidR="00184EB9" w:rsidRPr="00DD740C" w:rsidRDefault="00184EB9" w:rsidP="009A01DF">
      <w:pPr>
        <w:spacing w:line="420" w:lineRule="exact"/>
        <w:ind w:left="709" w:hanging="709"/>
        <w:jc w:val="both"/>
        <w:rPr>
          <w:rFonts w:ascii="標楷體" w:eastAsia="標楷體" w:hAnsi="標楷體" w:cs="Times New Roman"/>
          <w:sz w:val="28"/>
          <w:szCs w:val="28"/>
        </w:rPr>
      </w:pPr>
      <w:r w:rsidRPr="00DD740C">
        <w:rPr>
          <w:rFonts w:ascii="標楷體" w:eastAsia="標楷體" w:hAnsi="標楷體" w:cs="標楷體" w:hint="eastAsia"/>
          <w:sz w:val="28"/>
          <w:szCs w:val="28"/>
        </w:rPr>
        <w:t>十、辦理本活動之工作人員，依本府相關規定辦理敘獎。</w:t>
      </w:r>
    </w:p>
    <w:p w:rsidR="00184EB9" w:rsidRPr="00D55B23" w:rsidRDefault="00184EB9" w:rsidP="00D55B23">
      <w:pPr>
        <w:spacing w:line="420" w:lineRule="exact"/>
        <w:ind w:left="709" w:hanging="709"/>
        <w:jc w:val="both"/>
        <w:rPr>
          <w:rFonts w:cs="Times New Roman"/>
        </w:rPr>
      </w:pPr>
      <w:r w:rsidRPr="00DD740C">
        <w:rPr>
          <w:rFonts w:ascii="標楷體" w:eastAsia="標楷體" w:hAnsi="標楷體" w:cs="標楷體" w:hint="eastAsia"/>
          <w:sz w:val="28"/>
          <w:szCs w:val="28"/>
        </w:rPr>
        <w:t>十一、本計畫奉核定後實施，修正時亦同。</w:t>
      </w:r>
    </w:p>
    <w:sectPr w:rsidR="00184EB9" w:rsidRPr="00D55B23" w:rsidSect="00AF65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5EA0"/>
    <w:multiLevelType w:val="multilevel"/>
    <w:tmpl w:val="9C4CB3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3D4B20"/>
    <w:multiLevelType w:val="hybridMultilevel"/>
    <w:tmpl w:val="3E5006B6"/>
    <w:lvl w:ilvl="0" w:tplc="5D1463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AA34EA"/>
    <w:multiLevelType w:val="multilevel"/>
    <w:tmpl w:val="9C4CB3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8963F3C"/>
    <w:multiLevelType w:val="hybridMultilevel"/>
    <w:tmpl w:val="41AE428C"/>
    <w:lvl w:ilvl="0" w:tplc="71729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CDD26D7"/>
    <w:multiLevelType w:val="multilevel"/>
    <w:tmpl w:val="4BDA4D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4083271"/>
    <w:multiLevelType w:val="hybridMultilevel"/>
    <w:tmpl w:val="CDE8BD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58"/>
    <w:rsid w:val="00000FC5"/>
    <w:rsid w:val="000561E5"/>
    <w:rsid w:val="0009106D"/>
    <w:rsid w:val="000C5F62"/>
    <w:rsid w:val="00126C89"/>
    <w:rsid w:val="00156058"/>
    <w:rsid w:val="00184EB9"/>
    <w:rsid w:val="0019362F"/>
    <w:rsid w:val="002952A2"/>
    <w:rsid w:val="002A528A"/>
    <w:rsid w:val="003C09C7"/>
    <w:rsid w:val="003C4FBD"/>
    <w:rsid w:val="003D2D29"/>
    <w:rsid w:val="003E65C6"/>
    <w:rsid w:val="00524960"/>
    <w:rsid w:val="007733E8"/>
    <w:rsid w:val="007B5E70"/>
    <w:rsid w:val="007D76B6"/>
    <w:rsid w:val="008C25CD"/>
    <w:rsid w:val="008E1950"/>
    <w:rsid w:val="008E7D26"/>
    <w:rsid w:val="0091554A"/>
    <w:rsid w:val="009404D6"/>
    <w:rsid w:val="00957EA6"/>
    <w:rsid w:val="009A01DF"/>
    <w:rsid w:val="00A00561"/>
    <w:rsid w:val="00A819FB"/>
    <w:rsid w:val="00AC1A61"/>
    <w:rsid w:val="00AC52A1"/>
    <w:rsid w:val="00AC665F"/>
    <w:rsid w:val="00AF65C5"/>
    <w:rsid w:val="00BC0CD4"/>
    <w:rsid w:val="00C80888"/>
    <w:rsid w:val="00D55B23"/>
    <w:rsid w:val="00D9523A"/>
    <w:rsid w:val="00DB5003"/>
    <w:rsid w:val="00DD740C"/>
    <w:rsid w:val="00DE6FD2"/>
    <w:rsid w:val="00E10C49"/>
    <w:rsid w:val="00F8793B"/>
    <w:rsid w:val="00FA5C69"/>
    <w:rsid w:val="00FA5F14"/>
    <w:rsid w:val="00FB3DA2"/>
    <w:rsid w:val="00FD33FF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A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F62"/>
    <w:pPr>
      <w:ind w:leftChars="200" w:left="480"/>
    </w:pPr>
  </w:style>
  <w:style w:type="paragraph" w:styleId="Web">
    <w:name w:val="Normal (Web)"/>
    <w:basedOn w:val="a"/>
    <w:uiPriority w:val="99"/>
    <w:rsid w:val="000C5F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內文1"/>
    <w:basedOn w:val="a"/>
    <w:autoRedefine/>
    <w:uiPriority w:val="99"/>
    <w:rsid w:val="000C5F62"/>
    <w:pPr>
      <w:snapToGrid w:val="0"/>
      <w:spacing w:line="440" w:lineRule="exact"/>
    </w:pPr>
    <w:rPr>
      <w:rFonts w:ascii="標楷體" w:eastAsia="標楷體" w:hAnsi="標楷體" w:cs="標楷體"/>
      <w:sz w:val="26"/>
      <w:szCs w:val="26"/>
    </w:rPr>
  </w:style>
  <w:style w:type="character" w:customStyle="1" w:styleId="apple-converted-space">
    <w:name w:val="apple-converted-space"/>
    <w:uiPriority w:val="99"/>
    <w:rsid w:val="000C5F62"/>
  </w:style>
  <w:style w:type="table" w:styleId="a4">
    <w:name w:val="Table Grid"/>
    <w:basedOn w:val="a1"/>
    <w:uiPriority w:val="99"/>
    <w:rsid w:val="00AF65C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A2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F62"/>
    <w:pPr>
      <w:ind w:leftChars="200" w:left="480"/>
    </w:pPr>
  </w:style>
  <w:style w:type="paragraph" w:styleId="Web">
    <w:name w:val="Normal (Web)"/>
    <w:basedOn w:val="a"/>
    <w:uiPriority w:val="99"/>
    <w:rsid w:val="000C5F6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內文1"/>
    <w:basedOn w:val="a"/>
    <w:autoRedefine/>
    <w:uiPriority w:val="99"/>
    <w:rsid w:val="000C5F62"/>
    <w:pPr>
      <w:snapToGrid w:val="0"/>
      <w:spacing w:line="440" w:lineRule="exact"/>
    </w:pPr>
    <w:rPr>
      <w:rFonts w:ascii="標楷體" w:eastAsia="標楷體" w:hAnsi="標楷體" w:cs="標楷體"/>
      <w:sz w:val="26"/>
      <w:szCs w:val="26"/>
    </w:rPr>
  </w:style>
  <w:style w:type="character" w:customStyle="1" w:styleId="apple-converted-space">
    <w:name w:val="apple-converted-space"/>
    <w:uiPriority w:val="99"/>
    <w:rsid w:val="000C5F62"/>
  </w:style>
  <w:style w:type="table" w:styleId="a4">
    <w:name w:val="Table Grid"/>
    <w:basedOn w:val="a1"/>
    <w:uiPriority w:val="99"/>
    <w:rsid w:val="00AF65C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</cp:lastModifiedBy>
  <cp:revision>2</cp:revision>
  <cp:lastPrinted>2015-03-23T01:36:00Z</cp:lastPrinted>
  <dcterms:created xsi:type="dcterms:W3CDTF">2015-09-15T01:13:00Z</dcterms:created>
  <dcterms:modified xsi:type="dcterms:W3CDTF">2015-09-15T01:13:00Z</dcterms:modified>
</cp:coreProperties>
</file>