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031F9A" w:rsidRDefault="004C47C8" w:rsidP="00031F9A">
      <w:pPr>
        <w:adjustRightInd w:val="0"/>
        <w:snapToGrid w:val="0"/>
        <w:spacing w:line="480" w:lineRule="exact"/>
        <w:jc w:val="center"/>
        <w:rPr>
          <w:rFonts w:ascii="標楷體" w:eastAsia="標楷體" w:hAnsi="標楷體"/>
          <w:bCs/>
          <w:sz w:val="32"/>
          <w:szCs w:val="32"/>
          <w:shd w:val="pct15" w:color="auto" w:fill="FFFFFF"/>
        </w:rPr>
      </w:pPr>
      <w:bookmarkStart w:id="0" w:name="_GoBack"/>
      <w:bookmarkEnd w:id="0"/>
      <w:r w:rsidRPr="00437E27">
        <w:rPr>
          <w:rFonts w:ascii="標楷體" w:eastAsia="標楷體" w:hAnsi="標楷體" w:hint="eastAsia"/>
          <w:bCs/>
          <w:sz w:val="32"/>
          <w:szCs w:val="32"/>
        </w:rPr>
        <w:t>基隆市立中山高級中學國中部大德分校10</w:t>
      </w:r>
      <w:r w:rsidR="002D3576" w:rsidRPr="00437E27">
        <w:rPr>
          <w:rFonts w:ascii="標楷體" w:eastAsia="標楷體" w:hAnsi="標楷體" w:hint="eastAsia"/>
          <w:bCs/>
          <w:sz w:val="32"/>
          <w:szCs w:val="32"/>
        </w:rPr>
        <w:t>4</w:t>
      </w:r>
      <w:r w:rsidRPr="00437E27">
        <w:rPr>
          <w:rFonts w:ascii="標楷體" w:eastAsia="標楷體" w:hAnsi="標楷體" w:hint="eastAsia"/>
          <w:bCs/>
          <w:sz w:val="32"/>
          <w:szCs w:val="32"/>
        </w:rPr>
        <w:t>學年度慈輝班招生簡章</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sz w:val="28"/>
          <w:szCs w:val="28"/>
        </w:rPr>
        <w:t>教育部頒</w:t>
      </w:r>
      <w:r w:rsidR="00221686" w:rsidRPr="00675101">
        <w:rPr>
          <w:rFonts w:ascii="標楷體" w:eastAsia="標楷體" w:hAnsi="標楷體" w:hint="eastAsia"/>
          <w:bCs/>
          <w:sz w:val="28"/>
          <w:szCs w:val="28"/>
        </w:rPr>
        <w:t>102</w:t>
      </w:r>
      <w:r w:rsidRPr="00675101">
        <w:rPr>
          <w:rFonts w:ascii="標楷體" w:eastAsia="標楷體" w:hAnsi="標楷體" w:hint="eastAsia"/>
          <w:bCs/>
          <w:sz w:val="28"/>
          <w:szCs w:val="28"/>
        </w:rPr>
        <w:t>年度友善校園學生事務與輔導工作作業計畫暨地方政府各級學校辦理事項工作</w:t>
      </w:r>
      <w:r w:rsidRPr="00675101">
        <w:rPr>
          <w:rFonts w:ascii="標楷體" w:eastAsia="標楷體" w:hAnsi="標楷體" w:hint="eastAsia"/>
          <w:sz w:val="28"/>
          <w:szCs w:val="28"/>
        </w:rPr>
        <w:t>手冊</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教育部補助</w:t>
      </w:r>
      <w:r w:rsidRPr="00675101">
        <w:rPr>
          <w:rFonts w:ascii="標楷體" w:eastAsia="標楷體" w:hAnsi="標楷體" w:hint="eastAsia"/>
          <w:bCs/>
          <w:sz w:val="28"/>
          <w:szCs w:val="28"/>
        </w:rPr>
        <w:t>直轄市縣（市）政府</w:t>
      </w:r>
      <w:r w:rsidRPr="00675101">
        <w:rPr>
          <w:rFonts w:ascii="標楷體" w:eastAsia="標楷體" w:hAnsi="標楷體"/>
          <w:bCs/>
          <w:sz w:val="28"/>
          <w:szCs w:val="28"/>
        </w:rPr>
        <w:t>辦理</w:t>
      </w:r>
      <w:r w:rsidRPr="00675101">
        <w:rPr>
          <w:rFonts w:ascii="標楷體" w:eastAsia="標楷體" w:hAnsi="標楷體" w:hint="eastAsia"/>
          <w:bCs/>
          <w:sz w:val="28"/>
          <w:szCs w:val="28"/>
        </w:rPr>
        <w:t>中輟生預防追蹤</w:t>
      </w:r>
      <w:r w:rsidRPr="00675101">
        <w:rPr>
          <w:rFonts w:ascii="標楷體" w:eastAsia="標楷體" w:hAnsi="標楷體"/>
          <w:bCs/>
          <w:sz w:val="28"/>
          <w:szCs w:val="28"/>
        </w:rPr>
        <w:t>與</w:t>
      </w:r>
      <w:r w:rsidRPr="00675101">
        <w:rPr>
          <w:rFonts w:ascii="標楷體" w:eastAsia="標楷體" w:hAnsi="標楷體" w:hint="eastAsia"/>
          <w:bCs/>
          <w:sz w:val="28"/>
          <w:szCs w:val="28"/>
        </w:rPr>
        <w:t>復學輔導工作原則-國民中小學慈輝班實施計畫</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基隆市慈輝班入出班作業原則。</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shd w:val="pct15" w:color="auto" w:fill="FFFFFF"/>
        </w:rPr>
      </w:pPr>
      <w:r w:rsidRPr="00675101">
        <w:rPr>
          <w:rFonts w:ascii="標楷體" w:eastAsia="標楷體" w:hAnsi="標楷體"/>
          <w:bCs/>
          <w:sz w:val="28"/>
          <w:szCs w:val="28"/>
        </w:rPr>
        <w:t>基隆市政府</w:t>
      </w:r>
      <w:r w:rsidR="00221686" w:rsidRPr="00675101">
        <w:rPr>
          <w:rFonts w:ascii="標楷體" w:eastAsia="標楷體" w:hAnsi="標楷體" w:hint="eastAsia"/>
          <w:sz w:val="28"/>
          <w:szCs w:val="28"/>
        </w:rPr>
        <w:t>104</w:t>
      </w:r>
      <w:r w:rsidRPr="00675101">
        <w:rPr>
          <w:rFonts w:ascii="標楷體" w:eastAsia="標楷體" w:hAnsi="標楷體"/>
          <w:sz w:val="28"/>
          <w:szCs w:val="28"/>
        </w:rPr>
        <w:t>年</w:t>
      </w:r>
      <w:r w:rsidR="00221686" w:rsidRPr="00675101">
        <w:rPr>
          <w:rFonts w:ascii="標楷體" w:eastAsia="標楷體" w:hAnsi="標楷體" w:hint="eastAsia"/>
          <w:sz w:val="28"/>
          <w:szCs w:val="28"/>
        </w:rPr>
        <w:t>4</w:t>
      </w:r>
      <w:r w:rsidRPr="00675101">
        <w:rPr>
          <w:rFonts w:ascii="標楷體" w:eastAsia="標楷體" w:hAnsi="標楷體"/>
          <w:sz w:val="28"/>
          <w:szCs w:val="28"/>
        </w:rPr>
        <w:t>月</w:t>
      </w:r>
      <w:r w:rsidR="00221686" w:rsidRPr="00675101">
        <w:rPr>
          <w:rFonts w:ascii="標楷體" w:eastAsia="標楷體" w:hAnsi="標楷體" w:hint="eastAsia"/>
          <w:sz w:val="28"/>
          <w:szCs w:val="28"/>
        </w:rPr>
        <w:t>7</w:t>
      </w:r>
      <w:r w:rsidRPr="00675101">
        <w:rPr>
          <w:rFonts w:ascii="標楷體" w:eastAsia="標楷體" w:hAnsi="標楷體"/>
          <w:sz w:val="28"/>
          <w:szCs w:val="28"/>
        </w:rPr>
        <w:t>日基府教特</w:t>
      </w:r>
      <w:r w:rsidRPr="00675101">
        <w:rPr>
          <w:rFonts w:ascii="標楷體" w:eastAsia="標楷體" w:hAnsi="標楷體" w:hint="eastAsia"/>
          <w:sz w:val="28"/>
          <w:szCs w:val="28"/>
        </w:rPr>
        <w:t>参</w:t>
      </w:r>
      <w:r w:rsidRPr="00675101">
        <w:rPr>
          <w:rFonts w:ascii="標楷體" w:eastAsia="標楷體" w:hAnsi="標楷體"/>
          <w:sz w:val="28"/>
          <w:szCs w:val="28"/>
        </w:rPr>
        <w:t>字第</w:t>
      </w:r>
      <w:r w:rsidR="00221686" w:rsidRPr="00B24861">
        <w:rPr>
          <w:rFonts w:ascii="標楷體" w:eastAsia="標楷體" w:hAnsi="標楷體" w:cs="DFKaiShu-SB-Estd-BF"/>
          <w:kern w:val="0"/>
          <w:sz w:val="28"/>
          <w:szCs w:val="28"/>
        </w:rPr>
        <w:t>1040109954</w:t>
      </w:r>
      <w:r w:rsidRPr="00675101">
        <w:rPr>
          <w:rFonts w:ascii="標楷體" w:eastAsia="標楷體" w:hAnsi="標楷體"/>
          <w:sz w:val="28"/>
          <w:szCs w:val="28"/>
        </w:rPr>
        <w:t>號函</w:t>
      </w:r>
      <w:r w:rsidRPr="00675101">
        <w:rPr>
          <w:rFonts w:ascii="標楷體" w:eastAsia="標楷體" w:hAnsi="標楷體"/>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申請對象</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申請資格：設籍於台澎金馬之</w:t>
      </w:r>
      <w:r w:rsidR="00F46D44" w:rsidRPr="00675101">
        <w:rPr>
          <w:rFonts w:ascii="標楷體" w:eastAsia="標楷體" w:hAnsi="標楷體" w:hint="eastAsia"/>
          <w:sz w:val="28"/>
          <w:szCs w:val="28"/>
        </w:rPr>
        <w:t>國小五升六年級、</w:t>
      </w:r>
      <w:r w:rsidRPr="00675101">
        <w:rPr>
          <w:rFonts w:ascii="標楷體" w:eastAsia="標楷體" w:hAnsi="標楷體" w:hint="eastAsia"/>
          <w:bCs/>
          <w:sz w:val="28"/>
          <w:szCs w:val="28"/>
        </w:rPr>
        <w:t>國小應屆畢業生及國中義務教育階段之學齡學生。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221686" w:rsidRPr="005C4AD8" w:rsidRDefault="00221686" w:rsidP="00675101">
      <w:pPr>
        <w:pStyle w:val="ab"/>
        <w:snapToGrid w:val="0"/>
        <w:spacing w:line="480" w:lineRule="exact"/>
        <w:ind w:leftChars="651" w:left="2408" w:hangingChars="302" w:hanging="846"/>
        <w:jc w:val="both"/>
        <w:rPr>
          <w:rFonts w:eastAsia="標楷體" w:hAnsi="標楷體"/>
          <w:sz w:val="28"/>
          <w:szCs w:val="28"/>
        </w:rPr>
      </w:pPr>
      <w:r w:rsidRPr="005C4AD8">
        <w:rPr>
          <w:rFonts w:eastAsia="標楷體" w:hint="eastAsia"/>
          <w:sz w:val="28"/>
          <w:szCs w:val="28"/>
        </w:rPr>
        <w:t>（一）</w:t>
      </w:r>
      <w:r w:rsidRPr="005C4AD8">
        <w:rPr>
          <w:rFonts w:eastAsia="標楷體" w:hAnsi="標楷體"/>
          <w:sz w:val="28"/>
          <w:szCs w:val="28"/>
        </w:rPr>
        <w:t>輔導對象為義務教育階段學生，因家庭遭遇變故而中途輟學，經追蹤輔導返校而無法適應就學環境，或因家庭功能不彰，以及因列為中低、低收入戶而有中輟之虞，經家長或監護人同意接受輔導</w:t>
      </w:r>
      <w:r w:rsidRPr="005C4AD8">
        <w:rPr>
          <w:rFonts w:eastAsia="標楷體" w:hAnsi="標楷體" w:hint="eastAsia"/>
          <w:sz w:val="28"/>
          <w:szCs w:val="28"/>
        </w:rPr>
        <w:t>就讀</w:t>
      </w:r>
      <w:r w:rsidRPr="005C4AD8">
        <w:rPr>
          <w:rFonts w:eastAsia="標楷體" w:hAnsi="標楷體"/>
          <w:sz w:val="28"/>
          <w:szCs w:val="28"/>
        </w:rPr>
        <w:t>者。</w:t>
      </w:r>
    </w:p>
    <w:p w:rsidR="00221686" w:rsidRPr="005C4AD8" w:rsidRDefault="00221686" w:rsidP="00675101">
      <w:pPr>
        <w:pStyle w:val="ab"/>
        <w:snapToGrid w:val="0"/>
        <w:spacing w:line="480" w:lineRule="exact"/>
        <w:ind w:leftChars="650" w:left="2408" w:hangingChars="303" w:hanging="848"/>
        <w:jc w:val="both"/>
        <w:rPr>
          <w:rFonts w:eastAsia="標楷體"/>
          <w:sz w:val="28"/>
          <w:szCs w:val="28"/>
        </w:rPr>
      </w:pPr>
      <w:r w:rsidRPr="005C4AD8">
        <w:rPr>
          <w:rFonts w:eastAsia="標楷體" w:hAnsi="標楷體" w:hint="eastAsia"/>
          <w:sz w:val="28"/>
          <w:szCs w:val="28"/>
        </w:rPr>
        <w:t>（</w:t>
      </w:r>
      <w:r w:rsidRPr="005C4AD8">
        <w:rPr>
          <w:rFonts w:eastAsia="標楷體" w:hint="eastAsia"/>
          <w:sz w:val="28"/>
          <w:szCs w:val="28"/>
        </w:rPr>
        <w:t>二）家</w:t>
      </w:r>
      <w:r w:rsidRPr="005C4AD8">
        <w:rPr>
          <w:rFonts w:eastAsia="標楷體" w:hAnsi="標楷體" w:hint="eastAsia"/>
          <w:sz w:val="28"/>
          <w:szCs w:val="28"/>
        </w:rPr>
        <w:t>庭功能不彰與遭逢變故定義如下</w:t>
      </w:r>
      <w:r w:rsidRPr="005C4AD8">
        <w:rPr>
          <w:rFonts w:eastAsia="標楷體" w:hint="eastAsia"/>
          <w:sz w:val="28"/>
          <w:szCs w:val="28"/>
        </w:rPr>
        <w:t>：</w:t>
      </w:r>
    </w:p>
    <w:p w:rsidR="00221686" w:rsidRPr="005C4AD8" w:rsidRDefault="00221686" w:rsidP="00675101">
      <w:pPr>
        <w:pStyle w:val="ab"/>
        <w:snapToGrid w:val="0"/>
        <w:spacing w:line="480" w:lineRule="exact"/>
        <w:ind w:leftChars="650" w:left="2266" w:hangingChars="252" w:hanging="706"/>
        <w:jc w:val="both"/>
        <w:rPr>
          <w:rFonts w:eastAsia="標楷體"/>
          <w:sz w:val="28"/>
          <w:szCs w:val="28"/>
        </w:rPr>
      </w:pPr>
      <w:r w:rsidRPr="005C4AD8">
        <w:rPr>
          <w:rFonts w:eastAsia="標楷體" w:hint="eastAsia"/>
          <w:sz w:val="28"/>
          <w:szCs w:val="28"/>
        </w:rPr>
        <w:t xml:space="preserve">       1.</w:t>
      </w:r>
      <w:r w:rsidRPr="005C4AD8">
        <w:rPr>
          <w:rFonts w:eastAsia="標楷體" w:hint="eastAsia"/>
          <w:sz w:val="28"/>
          <w:szCs w:val="28"/>
        </w:rPr>
        <w:t>符合高風險家庭學生。</w:t>
      </w:r>
    </w:p>
    <w:p w:rsidR="00221686" w:rsidRPr="005C4AD8" w:rsidRDefault="00221686" w:rsidP="00675101">
      <w:pPr>
        <w:pStyle w:val="ab"/>
        <w:snapToGrid w:val="0"/>
        <w:spacing w:line="480" w:lineRule="exact"/>
        <w:ind w:leftChars="650" w:left="2266" w:hangingChars="252" w:hanging="706"/>
        <w:jc w:val="both"/>
        <w:rPr>
          <w:rFonts w:eastAsia="標楷體"/>
          <w:sz w:val="28"/>
          <w:szCs w:val="28"/>
        </w:rPr>
      </w:pPr>
      <w:r w:rsidRPr="005C4AD8">
        <w:rPr>
          <w:rFonts w:eastAsia="標楷體" w:hint="eastAsia"/>
          <w:sz w:val="28"/>
          <w:szCs w:val="28"/>
        </w:rPr>
        <w:t xml:space="preserve">       2.</w:t>
      </w:r>
      <w:r w:rsidRPr="005C4AD8">
        <w:rPr>
          <w:rFonts w:eastAsia="標楷體" w:hint="eastAsia"/>
          <w:sz w:val="28"/>
          <w:szCs w:val="28"/>
        </w:rPr>
        <w:t>雙親亡故之依親學生。</w:t>
      </w:r>
    </w:p>
    <w:p w:rsidR="00221686" w:rsidRPr="00A21040" w:rsidRDefault="00221686" w:rsidP="00675101">
      <w:pPr>
        <w:pStyle w:val="ab"/>
        <w:snapToGrid w:val="0"/>
        <w:spacing w:line="480" w:lineRule="exact"/>
        <w:ind w:leftChars="650" w:left="2266" w:hangingChars="252" w:hanging="706"/>
        <w:jc w:val="both"/>
        <w:rPr>
          <w:rFonts w:eastAsia="標楷體"/>
          <w:sz w:val="28"/>
          <w:szCs w:val="28"/>
          <w:shd w:val="pct15" w:color="auto" w:fill="FFFFFF"/>
        </w:rPr>
      </w:pPr>
      <w:r w:rsidRPr="005C4AD8">
        <w:rPr>
          <w:rFonts w:eastAsia="標楷體" w:hint="eastAsia"/>
          <w:sz w:val="28"/>
          <w:szCs w:val="28"/>
        </w:rPr>
        <w:t xml:space="preserve">       3.</w:t>
      </w:r>
      <w:r w:rsidRPr="005C4AD8">
        <w:rPr>
          <w:rFonts w:eastAsia="標楷體" w:hint="eastAsia"/>
          <w:sz w:val="28"/>
          <w:szCs w:val="28"/>
        </w:rPr>
        <w:t>單親家庭學生。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281205" w:rsidRPr="00675101">
        <w:rPr>
          <w:rFonts w:ascii="標楷體" w:eastAsia="標楷體" w:hAnsi="標楷體" w:hint="eastAsia"/>
          <w:sz w:val="28"/>
          <w:szCs w:val="28"/>
        </w:rPr>
        <w:t>104</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Pr="00675101">
        <w:rPr>
          <w:rFonts w:ascii="標楷體" w:eastAsia="標楷體" w:hAnsi="標楷體" w:hint="eastAsia"/>
          <w:sz w:val="28"/>
          <w:szCs w:val="28"/>
        </w:rPr>
        <w:t>6、7、8、9</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，傳真電話：（02）24247280。</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lastRenderedPageBreak/>
        <w:t>年度招生</w:t>
      </w:r>
      <w:r w:rsidRPr="00675101">
        <w:rPr>
          <w:rFonts w:ascii="標楷體" w:eastAsia="標楷體" w:hAnsi="標楷體"/>
          <w:bCs/>
          <w:sz w:val="28"/>
          <w:szCs w:val="28"/>
        </w:rPr>
        <w:t>名額：</w:t>
      </w:r>
      <w:r w:rsidRPr="00675101">
        <w:rPr>
          <w:rFonts w:ascii="標楷體" w:eastAsia="標楷體" w:hAnsi="標楷體" w:hint="eastAsia"/>
          <w:bCs/>
          <w:sz w:val="28"/>
          <w:szCs w:val="28"/>
        </w:rPr>
        <w:t>共計</w:t>
      </w:r>
      <w:r w:rsidRPr="00675101">
        <w:rPr>
          <w:rFonts w:ascii="標楷體" w:eastAsia="標楷體" w:hAnsi="標楷體" w:hint="eastAsia"/>
          <w:bCs/>
          <w:sz w:val="28"/>
          <w:szCs w:val="28"/>
          <w:u w:val="single"/>
        </w:rPr>
        <w:t xml:space="preserve"> </w:t>
      </w:r>
      <w:r w:rsidRPr="00675101">
        <w:rPr>
          <w:rFonts w:ascii="標楷體" w:eastAsia="標楷體" w:hAnsi="標楷體" w:hint="eastAsia"/>
          <w:sz w:val="28"/>
          <w:szCs w:val="28"/>
          <w:u w:val="single"/>
        </w:rPr>
        <w:t xml:space="preserve"> 1</w:t>
      </w:r>
      <w:r w:rsidR="003912F8" w:rsidRPr="00675101">
        <w:rPr>
          <w:rFonts w:ascii="標楷體" w:eastAsia="標楷體" w:hAnsi="標楷體" w:hint="eastAsia"/>
          <w:sz w:val="28"/>
          <w:szCs w:val="28"/>
          <w:u w:val="single"/>
        </w:rPr>
        <w:t>0</w:t>
      </w:r>
      <w:r w:rsidRPr="00675101">
        <w:rPr>
          <w:rFonts w:ascii="標楷體" w:eastAsia="標楷體" w:hAnsi="標楷體" w:hint="eastAsia"/>
          <w:sz w:val="28"/>
          <w:szCs w:val="28"/>
          <w:u w:val="single"/>
        </w:rPr>
        <w:t xml:space="preserve">  </w:t>
      </w:r>
      <w:r w:rsidRPr="00675101">
        <w:rPr>
          <w:rFonts w:ascii="標楷體" w:eastAsia="標楷體" w:hAnsi="標楷體" w:hint="eastAsia"/>
          <w:bCs/>
          <w:sz w:val="28"/>
          <w:szCs w:val="28"/>
        </w:rPr>
        <w:t>名額。</w:t>
      </w:r>
    </w:p>
    <w:p w:rsidR="004C47C8" w:rsidRPr="00675101" w:rsidRDefault="004C47C8" w:rsidP="00675101">
      <w:pPr>
        <w:adjustRightInd w:val="0"/>
        <w:snapToGrid w:val="0"/>
        <w:spacing w:line="480" w:lineRule="exact"/>
        <w:ind w:leftChars="12" w:left="589" w:hangingChars="200" w:hanging="560"/>
        <w:rPr>
          <w:rFonts w:ascii="標楷體" w:eastAsia="標楷體" w:hAnsi="標楷體"/>
          <w:bCs/>
          <w:sz w:val="28"/>
          <w:szCs w:val="28"/>
        </w:rPr>
      </w:pPr>
      <w:r w:rsidRPr="00675101">
        <w:rPr>
          <w:rFonts w:ascii="標楷體" w:eastAsia="標楷體" w:hAnsi="標楷體" w:hint="eastAsia"/>
          <w:bCs/>
          <w:sz w:val="28"/>
          <w:szCs w:val="28"/>
        </w:rPr>
        <w:t xml:space="preserve">   （符合資格者依申請資格順序審議至額滿為止，餘列入候補名單</w:t>
      </w:r>
      <w:r w:rsidRPr="00675101">
        <w:rPr>
          <w:rFonts w:ascii="標楷體" w:eastAsia="標楷體" w:hAnsi="標楷體"/>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675101">
      <w:pPr>
        <w:pStyle w:val="ad"/>
        <w:numPr>
          <w:ilvl w:val="0"/>
          <w:numId w:val="3"/>
        </w:numPr>
        <w:tabs>
          <w:tab w:val="clear" w:pos="1134"/>
        </w:tabs>
        <w:adjustRightInd w:val="0"/>
        <w:snapToGrid w:val="0"/>
        <w:spacing w:line="480" w:lineRule="exact"/>
        <w:ind w:leftChars="0" w:left="2268"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675101">
      <w:pPr>
        <w:numPr>
          <w:ilvl w:val="0"/>
          <w:numId w:val="3"/>
        </w:numPr>
        <w:adjustRightInd w:val="0"/>
        <w:snapToGrid w:val="0"/>
        <w:spacing w:line="480" w:lineRule="exact"/>
        <w:ind w:left="2268"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281205" w:rsidRPr="00675101">
        <w:rPr>
          <w:rFonts w:ascii="標楷體" w:eastAsia="標楷體" w:hAnsi="標楷體" w:hint="eastAsia"/>
          <w:bCs/>
          <w:sz w:val="28"/>
          <w:szCs w:val="28"/>
        </w:rPr>
        <w:t>4</w:t>
      </w:r>
      <w:r w:rsidRPr="00675101">
        <w:rPr>
          <w:rFonts w:ascii="標楷體" w:eastAsia="標楷體" w:hAnsi="標楷體" w:hint="eastAsia"/>
          <w:bCs/>
          <w:sz w:val="28"/>
          <w:szCs w:val="28"/>
        </w:rPr>
        <w:t>年5月20日前送至中山高中國中部大德分校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Pr="00675101">
        <w:rPr>
          <w:rFonts w:ascii="標楷體" w:eastAsia="標楷體" w:hAnsi="標楷體" w:hint="eastAsia"/>
          <w:bCs/>
          <w:sz w:val="28"/>
          <w:szCs w:val="28"/>
        </w:rPr>
        <w:t>附件二</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複審會議</w:t>
      </w:r>
      <w:r w:rsidRPr="00675101">
        <w:rPr>
          <w:rFonts w:ascii="標楷體" w:eastAsia="標楷體" w:hAnsi="標楷體"/>
          <w:bCs/>
          <w:sz w:val="28"/>
          <w:szCs w:val="28"/>
        </w:rPr>
        <w:t>日期：</w:t>
      </w:r>
      <w:r w:rsidR="00281205" w:rsidRPr="00675101">
        <w:rPr>
          <w:rFonts w:ascii="標楷體" w:eastAsia="標楷體" w:hAnsi="標楷體" w:hint="eastAsia"/>
          <w:bCs/>
          <w:sz w:val="28"/>
          <w:szCs w:val="28"/>
        </w:rPr>
        <w:t>104</w:t>
      </w:r>
      <w:r w:rsidRPr="00675101">
        <w:rPr>
          <w:rFonts w:ascii="標楷體" w:eastAsia="標楷體" w:hAnsi="標楷體" w:hint="eastAsia"/>
          <w:bCs/>
          <w:sz w:val="28"/>
          <w:szCs w:val="28"/>
        </w:rPr>
        <w:t>年5月30日前</w:t>
      </w:r>
      <w:r w:rsidRPr="00675101">
        <w:rPr>
          <w:rFonts w:ascii="標楷體" w:eastAsia="標楷體" w:hAnsi="標楷體"/>
          <w:bCs/>
          <w:sz w:val="28"/>
          <w:szCs w:val="28"/>
        </w:rPr>
        <w:t>舉行。</w:t>
      </w:r>
      <w:r w:rsidRPr="00675101">
        <w:rPr>
          <w:rFonts w:ascii="標楷體" w:eastAsia="標楷體" w:hAnsi="標楷體" w:hint="eastAsia"/>
          <w:bCs/>
          <w:sz w:val="28"/>
          <w:szCs w:val="28"/>
        </w:rPr>
        <w:t>以上日期遇假日順延至假日後第一個上班日。</w:t>
      </w:r>
      <w:r w:rsidR="004E4A3D">
        <w:rPr>
          <w:rFonts w:ascii="標楷體" w:eastAsia="標楷體" w:hAnsi="標楷體" w:hint="eastAsia"/>
          <w:bCs/>
          <w:sz w:val="28"/>
          <w:szCs w:val="28"/>
        </w:rPr>
        <w:t>（</w:t>
      </w:r>
      <w:r w:rsidRPr="00675101">
        <w:rPr>
          <w:rFonts w:ascii="標楷體" w:eastAsia="標楷體" w:hAnsi="標楷體" w:hint="eastAsia"/>
          <w:bCs/>
          <w:sz w:val="28"/>
          <w:szCs w:val="28"/>
        </w:rPr>
        <w:t>若遇不可抗因素，日期另行通知</w:t>
      </w:r>
      <w:r w:rsidR="004E4A3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檢附資料:（相關附件請至本校網頁下載，網址：</w:t>
      </w:r>
      <w:r w:rsidRPr="00675101">
        <w:rPr>
          <w:rFonts w:ascii="標楷體" w:eastAsia="標楷體" w:hAnsi="標楷體"/>
          <w:sz w:val="28"/>
          <w:szCs w:val="28"/>
          <w:u w:val="single"/>
        </w:rPr>
        <w:t>http://210.240.24.129/</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433468" w:rsidRPr="00675101">
        <w:rPr>
          <w:rFonts w:ascii="標楷體" w:eastAsia="標楷體" w:hAnsi="標楷體" w:hint="eastAsia"/>
          <w:bCs/>
          <w:sz w:val="28"/>
          <w:szCs w:val="28"/>
        </w:rPr>
        <w:t>一</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433468" w:rsidRPr="00675101">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CB135C"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433468" w:rsidRPr="00675101">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sidRPr="00675101">
        <w:rPr>
          <w:rFonts w:ascii="標楷體" w:eastAsia="標楷體" w:hAnsi="標楷體" w:hint="eastAsia"/>
          <w:bCs/>
          <w:sz w:val="28"/>
          <w:szCs w:val="28"/>
        </w:rPr>
        <w:t>〈例假日除外〉</w:t>
      </w:r>
      <w:r w:rsidRPr="00675101">
        <w:rPr>
          <w:rFonts w:ascii="標楷體" w:eastAsia="標楷體" w:hAnsi="標楷體"/>
          <w:bCs/>
          <w:sz w:val="28"/>
          <w:szCs w:val="28"/>
        </w:rPr>
        <w:t>，</w:t>
      </w:r>
      <w:r w:rsidRPr="00675101">
        <w:rPr>
          <w:rFonts w:ascii="標楷體" w:eastAsia="標楷體" w:hAnsi="標楷體" w:hint="eastAsia"/>
          <w:bCs/>
          <w:sz w:val="28"/>
          <w:szCs w:val="28"/>
        </w:rPr>
        <w:t>星期五放學後返家。</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其餘經費依原籍縣市相關規定辦理或自行繳交。</w:t>
      </w:r>
    </w:p>
    <w:p w:rsidR="00281205" w:rsidRPr="00675101" w:rsidRDefault="004C47C8" w:rsidP="00675101">
      <w:pPr>
        <w:numPr>
          <w:ilvl w:val="0"/>
          <w:numId w:val="1"/>
        </w:numPr>
        <w:tabs>
          <w:tab w:val="clear" w:pos="720"/>
        </w:tabs>
        <w:adjustRightInd w:val="0"/>
        <w:snapToGrid w:val="0"/>
        <w:spacing w:line="480" w:lineRule="exact"/>
        <w:ind w:left="991" w:hangingChars="354" w:hanging="991"/>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32704C" w:rsidRPr="005C4AD8">
        <w:rPr>
          <w:rFonts w:ascii="標楷體" w:eastAsia="標楷體" w:hAnsi="標楷體" w:hint="eastAsia"/>
          <w:bCs/>
          <w:sz w:val="28"/>
          <w:szCs w:val="28"/>
        </w:rPr>
        <w:t>（附件四）</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4C47C8" w:rsidRPr="00675101" w:rsidRDefault="004C47C8" w:rsidP="005C4AD8">
      <w:pPr>
        <w:snapToGrid w:val="0"/>
        <w:spacing w:line="460" w:lineRule="exact"/>
        <w:jc w:val="center"/>
        <w:rPr>
          <w:rFonts w:ascii="標楷體" w:eastAsia="標楷體" w:hAnsi="標楷體"/>
          <w:sz w:val="32"/>
          <w:szCs w:val="28"/>
        </w:rPr>
      </w:pPr>
      <w:r w:rsidRPr="00675101">
        <w:rPr>
          <w:rFonts w:ascii="標楷體" w:eastAsia="標楷體" w:hAnsi="標楷體" w:hint="eastAsia"/>
          <w:bCs/>
          <w:sz w:val="32"/>
          <w:szCs w:val="28"/>
        </w:rPr>
        <w:lastRenderedPageBreak/>
        <w:t>基隆市立中山高級中學國中部大德分校</w:t>
      </w:r>
      <w:r w:rsidRPr="00675101">
        <w:rPr>
          <w:rFonts w:ascii="標楷體" w:eastAsia="標楷體" w:hAnsi="標楷體" w:hint="eastAsia"/>
          <w:sz w:val="32"/>
          <w:szCs w:val="28"/>
        </w:rPr>
        <w:t>慈輝班入出班作業原則</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依據：</w:t>
      </w:r>
    </w:p>
    <w:p w:rsidR="004C47C8" w:rsidRPr="00675101" w:rsidRDefault="004C47C8" w:rsidP="005C4AD8">
      <w:pPr>
        <w:numPr>
          <w:ilvl w:val="1"/>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教育部國民及學前教育署補助直轄市縣（市）政府辦理中輟生預防追蹤與復學輔導工作原則修正規定</w:t>
      </w:r>
      <w:r w:rsidRPr="00675101">
        <w:rPr>
          <w:rFonts w:ascii="標楷體" w:eastAsia="標楷體" w:hAnsi="標楷體" w:hint="eastAsia"/>
          <w:sz w:val="28"/>
          <w:szCs w:val="28"/>
        </w:rPr>
        <w:t>。</w:t>
      </w:r>
    </w:p>
    <w:p w:rsidR="004C47C8" w:rsidRPr="00675101" w:rsidRDefault="004C47C8" w:rsidP="005C4AD8">
      <w:pPr>
        <w:numPr>
          <w:ilvl w:val="1"/>
          <w:numId w:val="5"/>
        </w:numPr>
        <w:snapToGrid w:val="0"/>
        <w:spacing w:line="460" w:lineRule="exact"/>
        <w:ind w:left="1049"/>
        <w:rPr>
          <w:rFonts w:ascii="標楷體" w:eastAsia="標楷體" w:hAnsi="標楷體"/>
          <w:bCs/>
          <w:sz w:val="28"/>
          <w:szCs w:val="28"/>
        </w:rPr>
      </w:pPr>
      <w:r w:rsidRPr="00675101">
        <w:rPr>
          <w:rFonts w:ascii="標楷體" w:eastAsia="標楷體" w:hAnsi="標楷體" w:hint="eastAsia"/>
          <w:bCs/>
          <w:sz w:val="28"/>
          <w:szCs w:val="28"/>
        </w:rPr>
        <w:t>基隆市友善校園學生事務與輔導工作計畫</w:t>
      </w:r>
      <w:r w:rsidRPr="00675101">
        <w:rPr>
          <w:rFonts w:ascii="標楷體" w:eastAsia="標楷體" w:hAnsi="標楷體" w:hint="eastAsia"/>
          <w:sz w:val="28"/>
          <w:szCs w:val="28"/>
        </w:rPr>
        <w:t>。</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目的：</w:t>
      </w:r>
    </w:p>
    <w:p w:rsidR="004C47C8" w:rsidRPr="00675101" w:rsidRDefault="004C47C8" w:rsidP="005C4AD8">
      <w:pPr>
        <w:numPr>
          <w:ilvl w:val="1"/>
          <w:numId w:val="5"/>
        </w:numPr>
        <w:tabs>
          <w:tab w:val="clear" w:pos="964"/>
          <w:tab w:val="num" w:pos="876"/>
        </w:tabs>
        <w:snapToGrid w:val="0"/>
        <w:spacing w:line="460" w:lineRule="exact"/>
        <w:ind w:left="1047"/>
        <w:rPr>
          <w:rFonts w:ascii="標楷體" w:eastAsia="標楷體" w:hAnsi="標楷體"/>
          <w:bCs/>
          <w:sz w:val="28"/>
          <w:szCs w:val="28"/>
        </w:rPr>
      </w:pPr>
      <w:r w:rsidRPr="00675101">
        <w:rPr>
          <w:rFonts w:ascii="標楷體" w:eastAsia="標楷體" w:hAnsi="標楷體" w:hint="eastAsia"/>
          <w:bCs/>
          <w:sz w:val="28"/>
          <w:szCs w:val="28"/>
        </w:rPr>
        <w:t>加強對中輟復學學生、家庭失依或貧困單親學生之照顧及教育，使青少年身心健全發展。</w:t>
      </w:r>
    </w:p>
    <w:p w:rsidR="004C47C8" w:rsidRPr="00675101" w:rsidRDefault="004C47C8" w:rsidP="005C4AD8">
      <w:pPr>
        <w:numPr>
          <w:ilvl w:val="1"/>
          <w:numId w:val="5"/>
        </w:numPr>
        <w:tabs>
          <w:tab w:val="clear" w:pos="964"/>
          <w:tab w:val="num" w:pos="876"/>
        </w:tabs>
        <w:snapToGrid w:val="0"/>
        <w:spacing w:line="460" w:lineRule="exact"/>
        <w:ind w:left="1047"/>
        <w:rPr>
          <w:rFonts w:ascii="標楷體" w:eastAsia="標楷體" w:hAnsi="標楷體"/>
          <w:bCs/>
          <w:sz w:val="28"/>
          <w:szCs w:val="28"/>
        </w:rPr>
      </w:pPr>
      <w:r w:rsidRPr="00675101">
        <w:rPr>
          <w:rFonts w:ascii="標楷體" w:eastAsia="標楷體" w:hAnsi="標楷體" w:hint="eastAsia"/>
          <w:bCs/>
          <w:sz w:val="28"/>
          <w:szCs w:val="28"/>
        </w:rPr>
        <w:t>結合社會資源，給予良好協助與照顧，實現教育理想。</w:t>
      </w:r>
    </w:p>
    <w:p w:rsidR="004C47C8" w:rsidRPr="00675101" w:rsidRDefault="004C47C8" w:rsidP="005C4AD8">
      <w:pPr>
        <w:numPr>
          <w:ilvl w:val="1"/>
          <w:numId w:val="5"/>
        </w:numPr>
        <w:tabs>
          <w:tab w:val="clear" w:pos="964"/>
          <w:tab w:val="num" w:pos="876"/>
        </w:tabs>
        <w:snapToGrid w:val="0"/>
        <w:spacing w:line="460" w:lineRule="exact"/>
        <w:ind w:left="1047"/>
        <w:rPr>
          <w:rFonts w:ascii="標楷體" w:eastAsia="標楷體" w:hAnsi="標楷體"/>
          <w:bCs/>
          <w:sz w:val="28"/>
          <w:szCs w:val="28"/>
        </w:rPr>
      </w:pPr>
      <w:r w:rsidRPr="00675101">
        <w:rPr>
          <w:rFonts w:ascii="標楷體" w:eastAsia="標楷體" w:hAnsi="標楷體" w:hint="eastAsia"/>
          <w:bCs/>
          <w:sz w:val="28"/>
          <w:szCs w:val="28"/>
        </w:rPr>
        <w:t>確立慈輝班入班申請暨出班作業標準程序。</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組織：基隆市政府</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以下簡稱本府</w:t>
      </w:r>
      <w:r w:rsidR="004E4A3D">
        <w:rPr>
          <w:rFonts w:ascii="標楷體" w:eastAsia="標楷體" w:hAnsi="標楷體" w:hint="eastAsia"/>
          <w:bCs/>
          <w:sz w:val="28"/>
          <w:szCs w:val="28"/>
        </w:rPr>
        <w:t>）</w:t>
      </w:r>
      <w:r w:rsidRPr="00675101">
        <w:rPr>
          <w:rFonts w:ascii="標楷體" w:eastAsia="標楷體" w:hAnsi="標楷體" w:hint="eastAsia"/>
          <w:bCs/>
          <w:sz w:val="28"/>
          <w:szCs w:val="28"/>
        </w:rPr>
        <w:t>委由中山高中大德分校成立「慈輝班復學輔導就讀小組」</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以下簡稱本小組</w:t>
      </w:r>
      <w:r w:rsidR="004E4A3D">
        <w:rPr>
          <w:rFonts w:ascii="標楷體" w:eastAsia="標楷體" w:hAnsi="標楷體" w:hint="eastAsia"/>
          <w:bCs/>
          <w:sz w:val="28"/>
          <w:szCs w:val="28"/>
        </w:rPr>
        <w:t>）</w:t>
      </w:r>
      <w:r w:rsidRPr="00675101">
        <w:rPr>
          <w:rFonts w:ascii="標楷體" w:eastAsia="標楷體" w:hAnsi="標楷體" w:hint="eastAsia"/>
          <w:bCs/>
          <w:sz w:val="28"/>
          <w:szCs w:val="28"/>
        </w:rPr>
        <w:t>，校長為召集人，分校主任為執行祕書，成員包括分校輔導組、分校教務組、教師代表、生活輔導員、社工師等人，負責慈輝班學生入班申請暨出班作業。</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學校導師或學輔人員提出，經校內輔導相關會議通過，並取得學生及家長（或監護人）同意。</w:t>
      </w:r>
    </w:p>
    <w:p w:rsidR="004C47C8" w:rsidRPr="00675101" w:rsidRDefault="004C47C8" w:rsidP="005C4AD8">
      <w:pPr>
        <w:numPr>
          <w:ilvl w:val="2"/>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緊急（特殊）個案:</w:t>
      </w:r>
      <w:r w:rsidR="0041585B" w:rsidRPr="00675101">
        <w:rPr>
          <w:rFonts w:ascii="標楷體" w:eastAsia="標楷體" w:hAnsi="標楷體" w:hint="eastAsia"/>
          <w:bCs/>
          <w:sz w:val="28"/>
          <w:szCs w:val="28"/>
        </w:rPr>
        <w:t>依緊急個案申請程序，</w:t>
      </w:r>
      <w:r w:rsidRPr="00675101">
        <w:rPr>
          <w:rFonts w:ascii="標楷體" w:eastAsia="標楷體" w:hAnsi="標楷體" w:hint="eastAsia"/>
          <w:bCs/>
          <w:sz w:val="28"/>
          <w:szCs w:val="28"/>
        </w:rPr>
        <w:t>由本府函請中山高中大德分校逕為協助入班。</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申請時間：</w:t>
      </w:r>
    </w:p>
    <w:p w:rsidR="004C47C8" w:rsidRPr="00675101" w:rsidRDefault="004C47C8" w:rsidP="005C4AD8">
      <w:pPr>
        <w:numPr>
          <w:ilvl w:val="2"/>
          <w:numId w:val="5"/>
        </w:numPr>
        <w:tabs>
          <w:tab w:val="clear" w:pos="958"/>
          <w:tab w:val="num" w:pos="1418"/>
        </w:tabs>
        <w:snapToGrid w:val="0"/>
        <w:spacing w:line="460" w:lineRule="exact"/>
        <w:ind w:left="2835" w:hanging="1984"/>
        <w:rPr>
          <w:rFonts w:ascii="標楷體" w:eastAsia="標楷體" w:hAnsi="標楷體"/>
          <w:sz w:val="28"/>
          <w:szCs w:val="28"/>
        </w:rPr>
      </w:pPr>
      <w:r w:rsidRPr="00675101">
        <w:rPr>
          <w:rFonts w:ascii="標楷體" w:eastAsia="標楷體" w:hAnsi="標楷體" w:hint="eastAsia"/>
          <w:sz w:val="28"/>
          <w:szCs w:val="28"/>
        </w:rPr>
        <w:t>年度</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：每年5月1日至5月20日，申請對象為國小5年級</w:t>
      </w:r>
      <w:r w:rsidR="004E4A3D">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sidR="004E4A3D">
        <w:rPr>
          <w:rFonts w:ascii="標楷體" w:eastAsia="標楷體" w:hAnsi="標楷體" w:hint="eastAsia"/>
          <w:sz w:val="28"/>
          <w:szCs w:val="28"/>
        </w:rPr>
        <w:t>）</w:t>
      </w:r>
      <w:r w:rsidRPr="00675101">
        <w:rPr>
          <w:rFonts w:ascii="標楷體" w:eastAsia="標楷體" w:hAnsi="標楷體" w:hint="eastAsia"/>
          <w:sz w:val="28"/>
          <w:szCs w:val="28"/>
        </w:rPr>
        <w:t>、6年級暨國中7、8年級學生。</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期中</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w:t>
      </w:r>
    </w:p>
    <w:p w:rsidR="004C47C8" w:rsidRPr="00675101" w:rsidRDefault="004C47C8" w:rsidP="005C4AD8">
      <w:pPr>
        <w:numPr>
          <w:ilvl w:val="0"/>
          <w:numId w:val="1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每年10月1日至10月15日，申請對象為6</w:t>
      </w:r>
      <w:r w:rsidR="004E4A3D">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sidR="004E4A3D">
        <w:rPr>
          <w:rFonts w:ascii="標楷體" w:eastAsia="標楷體" w:hAnsi="標楷體" w:hint="eastAsia"/>
          <w:sz w:val="28"/>
          <w:szCs w:val="28"/>
        </w:rPr>
        <w:t>）</w:t>
      </w:r>
      <w:r w:rsidRPr="00675101">
        <w:rPr>
          <w:rFonts w:ascii="標楷體" w:eastAsia="標楷體" w:hAnsi="標楷體" w:hint="eastAsia"/>
          <w:sz w:val="28"/>
          <w:szCs w:val="28"/>
        </w:rPr>
        <w:t>、7、8、9年級學生。</w:t>
      </w:r>
    </w:p>
    <w:p w:rsidR="00D71413" w:rsidRPr="00675101" w:rsidRDefault="004C47C8" w:rsidP="005C4AD8">
      <w:pPr>
        <w:numPr>
          <w:ilvl w:val="0"/>
          <w:numId w:val="1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隔年1月2日至1月15日，申請對象為6</w:t>
      </w:r>
      <w:r w:rsidR="004E4A3D">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sidR="004E4A3D">
        <w:rPr>
          <w:rFonts w:ascii="標楷體" w:eastAsia="標楷體" w:hAnsi="標楷體" w:hint="eastAsia"/>
          <w:sz w:val="28"/>
          <w:szCs w:val="28"/>
        </w:rPr>
        <w:t>）</w:t>
      </w:r>
      <w:r w:rsidRPr="00675101">
        <w:rPr>
          <w:rFonts w:ascii="標楷體" w:eastAsia="標楷體" w:hAnsi="標楷體" w:hint="eastAsia"/>
          <w:sz w:val="28"/>
          <w:szCs w:val="28"/>
        </w:rPr>
        <w:t>、7、8年級學生。</w:t>
      </w:r>
    </w:p>
    <w:p w:rsidR="004C47C8" w:rsidRPr="00675101" w:rsidRDefault="004C47C8" w:rsidP="005C4AD8">
      <w:pPr>
        <w:numPr>
          <w:ilvl w:val="0"/>
          <w:numId w:val="5"/>
        </w:numPr>
        <w:snapToGrid w:val="0"/>
        <w:spacing w:line="460" w:lineRule="exact"/>
        <w:rPr>
          <w:rFonts w:ascii="標楷體" w:eastAsia="標楷體" w:hAnsi="標楷體"/>
          <w:sz w:val="28"/>
          <w:szCs w:val="28"/>
        </w:rPr>
      </w:pPr>
      <w:r w:rsidRPr="00675101">
        <w:rPr>
          <w:rFonts w:ascii="標楷體" w:eastAsia="標楷體" w:hAnsi="標楷體" w:hint="eastAsia"/>
          <w:bCs/>
          <w:sz w:val="28"/>
          <w:szCs w:val="28"/>
        </w:rPr>
        <w:t>入班作業：</w:t>
      </w:r>
    </w:p>
    <w:p w:rsidR="0041585B" w:rsidRPr="00675101" w:rsidRDefault="0041585B"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提出申請：於申請時間內填具申請書，以密件送中山高中大德分校輔導組彙整。</w:t>
      </w:r>
    </w:p>
    <w:p w:rsidR="0041585B" w:rsidRPr="00675101" w:rsidRDefault="0041585B"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bCs/>
          <w:sz w:val="28"/>
          <w:szCs w:val="28"/>
        </w:rPr>
        <w:t>初審：</w:t>
      </w:r>
    </w:p>
    <w:p w:rsidR="0041585B" w:rsidRPr="00675101" w:rsidRDefault="0041585B" w:rsidP="005C4AD8">
      <w:pPr>
        <w:numPr>
          <w:ilvl w:val="0"/>
          <w:numId w:val="4"/>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本小組進行書面資料審核</w:t>
      </w:r>
      <w:r w:rsidRPr="00675101">
        <w:rPr>
          <w:rFonts w:ascii="標楷體" w:eastAsia="標楷體" w:hAnsi="標楷體"/>
          <w:bCs/>
          <w:sz w:val="28"/>
          <w:szCs w:val="28"/>
        </w:rPr>
        <w:t>。</w:t>
      </w:r>
    </w:p>
    <w:p w:rsidR="0041585B" w:rsidRPr="00675101" w:rsidRDefault="0041585B" w:rsidP="005C4AD8">
      <w:pPr>
        <w:numPr>
          <w:ilvl w:val="0"/>
          <w:numId w:val="4"/>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lastRenderedPageBreak/>
        <w:t>就符合資格之學生進行家庭訪問</w:t>
      </w:r>
      <w:r w:rsidRPr="00675101">
        <w:rPr>
          <w:rFonts w:ascii="標楷體" w:eastAsia="標楷體" w:hAnsi="標楷體"/>
          <w:bCs/>
          <w:sz w:val="28"/>
          <w:szCs w:val="28"/>
        </w:rPr>
        <w:t>。</w:t>
      </w:r>
    </w:p>
    <w:p w:rsidR="0041585B" w:rsidRPr="00675101" w:rsidRDefault="0041585B" w:rsidP="005C4AD8">
      <w:pPr>
        <w:numPr>
          <w:ilvl w:val="0"/>
          <w:numId w:val="4"/>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召開本小組會議審查入班學生資格，並提出建議名單。</w:t>
      </w:r>
    </w:p>
    <w:p w:rsidR="0041585B" w:rsidRPr="00675101" w:rsidRDefault="0041585B" w:rsidP="005C4AD8">
      <w:pPr>
        <w:numPr>
          <w:ilvl w:val="2"/>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複審</w:t>
      </w:r>
    </w:p>
    <w:p w:rsidR="0041585B" w:rsidRPr="00675101" w:rsidRDefault="0041585B" w:rsidP="005C4AD8">
      <w:pPr>
        <w:numPr>
          <w:ilvl w:val="0"/>
          <w:numId w:val="8"/>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召開本市復學輔導就讀小組-複審會議，申請學校承辦人員具應與會，如有必要得請監護人列席</w:t>
      </w:r>
      <w:r w:rsidRPr="00675101">
        <w:rPr>
          <w:rFonts w:ascii="標楷體" w:eastAsia="標楷體" w:hAnsi="標楷體"/>
          <w:bCs/>
          <w:sz w:val="28"/>
          <w:szCs w:val="28"/>
        </w:rPr>
        <w:t>。</w:t>
      </w:r>
    </w:p>
    <w:p w:rsidR="0041585B" w:rsidRPr="00675101" w:rsidRDefault="0041585B" w:rsidP="005C4AD8">
      <w:pPr>
        <w:numPr>
          <w:ilvl w:val="0"/>
          <w:numId w:val="8"/>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學籍</w:t>
      </w:r>
      <w:r w:rsidR="004E4A3D">
        <w:rPr>
          <w:rFonts w:ascii="標楷體" w:eastAsia="標楷體" w:hAnsi="標楷體" w:hint="eastAsia"/>
          <w:bCs/>
          <w:sz w:val="28"/>
          <w:szCs w:val="28"/>
        </w:rPr>
        <w:t>）</w:t>
      </w:r>
      <w:r w:rsidRPr="00675101">
        <w:rPr>
          <w:rFonts w:ascii="標楷體" w:eastAsia="標楷體" w:hAnsi="標楷體" w:hint="eastAsia"/>
          <w:bCs/>
          <w:sz w:val="28"/>
          <w:szCs w:val="28"/>
        </w:rPr>
        <w:t>學校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就讀，原校不得拒絕。</w:t>
      </w:r>
    </w:p>
    <w:p w:rsidR="0041585B" w:rsidRPr="00675101" w:rsidRDefault="0041585B" w:rsidP="005C4AD8">
      <w:pPr>
        <w:numPr>
          <w:ilvl w:val="0"/>
          <w:numId w:val="8"/>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1585B" w:rsidRPr="00675101" w:rsidRDefault="0041585B"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報到就讀：</w:t>
      </w:r>
    </w:p>
    <w:p w:rsidR="0041585B" w:rsidRPr="00675101" w:rsidRDefault="0041585B" w:rsidP="005C4AD8">
      <w:pPr>
        <w:numPr>
          <w:ilvl w:val="3"/>
          <w:numId w:val="5"/>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國小五升六年級、六年級學生（不含屆畢業生）：經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為了解學生就讀輔導狀況，原校需搭配一位輔導人員。</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原校輔導人員與中山高中大德分校教師共同研擬輔導措施。</w:t>
      </w:r>
    </w:p>
    <w:p w:rsidR="0041585B" w:rsidRPr="00675101" w:rsidRDefault="0041585B" w:rsidP="005C4AD8">
      <w:pPr>
        <w:numPr>
          <w:ilvl w:val="3"/>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畢業生：經本市復學輔導就讀小組</w:t>
      </w:r>
      <w:r w:rsidRPr="00675101">
        <w:rPr>
          <w:rFonts w:ascii="標楷體" w:eastAsia="標楷體" w:hAnsi="標楷體" w:hint="eastAsia"/>
          <w:sz w:val="28"/>
          <w:szCs w:val="28"/>
        </w:rPr>
        <w:t>完成審查程序後，直接進入慈輝班報到就讀。</w:t>
      </w:r>
      <w:r w:rsidRPr="00675101">
        <w:rPr>
          <w:rFonts w:ascii="標楷體" w:eastAsia="標楷體" w:hAnsi="標楷體"/>
          <w:bCs/>
          <w:sz w:val="28"/>
          <w:szCs w:val="28"/>
        </w:rPr>
        <w:t>由</w:t>
      </w:r>
      <w:r w:rsidRPr="00675101">
        <w:rPr>
          <w:rFonts w:ascii="標楷體" w:eastAsia="標楷體" w:hAnsi="標楷體" w:hint="eastAsia"/>
          <w:bCs/>
          <w:sz w:val="28"/>
          <w:szCs w:val="28"/>
        </w:rPr>
        <w:t>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004E4A3D">
        <w:rPr>
          <w:rFonts w:ascii="標楷體" w:eastAsia="標楷體" w:hAnsi="標楷體" w:hint="eastAsia"/>
          <w:bCs/>
          <w:sz w:val="28"/>
          <w:szCs w:val="28"/>
        </w:rPr>
        <w:t>）</w:t>
      </w:r>
      <w:r w:rsidRPr="00675101">
        <w:rPr>
          <w:rFonts w:ascii="標楷體" w:eastAsia="標楷體" w:hAnsi="標楷體"/>
          <w:bCs/>
          <w:sz w:val="28"/>
          <w:szCs w:val="28"/>
        </w:rPr>
        <w:t>校通知學</w:t>
      </w:r>
      <w:r w:rsidRPr="00675101">
        <w:rPr>
          <w:rFonts w:ascii="標楷體" w:eastAsia="標楷體" w:hAnsi="標楷體" w:hint="eastAsia"/>
          <w:bCs/>
          <w:sz w:val="28"/>
          <w:szCs w:val="28"/>
        </w:rPr>
        <w:t>籍</w:t>
      </w:r>
      <w:r w:rsidRPr="00675101">
        <w:rPr>
          <w:rFonts w:ascii="標楷體" w:eastAsia="標楷體" w:hAnsi="標楷體"/>
          <w:bCs/>
          <w:sz w:val="28"/>
          <w:szCs w:val="28"/>
        </w:rPr>
        <w:t>學校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國中</w:t>
      </w:r>
      <w:r w:rsidR="004E4A3D">
        <w:rPr>
          <w:rFonts w:ascii="標楷體" w:eastAsia="標楷體" w:hAnsi="標楷體" w:hint="eastAsia"/>
          <w:bCs/>
          <w:sz w:val="28"/>
          <w:szCs w:val="28"/>
        </w:rPr>
        <w:t>）</w:t>
      </w:r>
      <w:r w:rsidRPr="00675101">
        <w:rPr>
          <w:rFonts w:ascii="標楷體" w:eastAsia="標楷體" w:hAnsi="標楷體"/>
          <w:bCs/>
          <w:sz w:val="28"/>
          <w:szCs w:val="28"/>
        </w:rPr>
        <w:t>，由</w:t>
      </w:r>
      <w:r w:rsidRPr="00675101">
        <w:rPr>
          <w:rFonts w:ascii="標楷體" w:eastAsia="標楷體" w:hAnsi="標楷體" w:hint="eastAsia"/>
          <w:bCs/>
          <w:sz w:val="28"/>
          <w:szCs w:val="28"/>
        </w:rPr>
        <w:t>原國小及國中</w:t>
      </w:r>
      <w:r w:rsidRPr="00675101">
        <w:rPr>
          <w:rFonts w:ascii="標楷體" w:eastAsia="標楷體" w:hAnsi="標楷體"/>
          <w:bCs/>
          <w:sz w:val="28"/>
          <w:szCs w:val="28"/>
        </w:rPr>
        <w:t>共同辦理後續追蹤、協尋與輔導工作。</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帶領學生至中山高中大德分校辦理報到手續。</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為了解</w:t>
      </w: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輔導狀況，</w:t>
      </w: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原</w:t>
      </w:r>
      <w:r w:rsidR="004E4A3D">
        <w:rPr>
          <w:rFonts w:ascii="標楷體" w:eastAsia="標楷體" w:hAnsi="標楷體" w:hint="eastAsia"/>
          <w:sz w:val="28"/>
          <w:szCs w:val="28"/>
        </w:rPr>
        <w:t>（</w:t>
      </w:r>
      <w:r w:rsidRPr="00675101">
        <w:rPr>
          <w:rFonts w:ascii="標楷體" w:eastAsia="標楷體" w:hAnsi="標楷體" w:hint="eastAsia"/>
          <w:sz w:val="28"/>
          <w:szCs w:val="28"/>
        </w:rPr>
        <w:t>國小</w:t>
      </w:r>
      <w:r w:rsidR="004E4A3D">
        <w:rPr>
          <w:rFonts w:ascii="標楷體" w:eastAsia="標楷體" w:hAnsi="標楷體" w:hint="eastAsia"/>
          <w:sz w:val="28"/>
          <w:szCs w:val="28"/>
        </w:rPr>
        <w:t>）</w:t>
      </w:r>
      <w:r w:rsidRPr="00675101">
        <w:rPr>
          <w:rFonts w:ascii="標楷體" w:eastAsia="標楷體" w:hAnsi="標楷體" w:hint="eastAsia"/>
          <w:sz w:val="28"/>
          <w:szCs w:val="28"/>
        </w:rPr>
        <w:t>校及</w:t>
      </w:r>
      <w:r w:rsidR="004E4A3D">
        <w:rPr>
          <w:rFonts w:ascii="標楷體" w:eastAsia="標楷體" w:hAnsi="標楷體" w:hint="eastAsia"/>
          <w:sz w:val="28"/>
          <w:szCs w:val="28"/>
        </w:rPr>
        <w:t>（</w:t>
      </w:r>
      <w:r w:rsidRPr="00675101">
        <w:rPr>
          <w:rFonts w:ascii="標楷體" w:eastAsia="標楷體" w:hAnsi="標楷體" w:hint="eastAsia"/>
          <w:sz w:val="28"/>
          <w:szCs w:val="28"/>
        </w:rPr>
        <w:t>國中學籍學校</w:t>
      </w:r>
      <w:r w:rsidR="004E4A3D">
        <w:rPr>
          <w:rFonts w:ascii="標楷體" w:eastAsia="標楷體" w:hAnsi="標楷體" w:hint="eastAsia"/>
          <w:sz w:val="28"/>
          <w:szCs w:val="28"/>
        </w:rPr>
        <w:t>）</w:t>
      </w:r>
      <w:r w:rsidRPr="00675101">
        <w:rPr>
          <w:rFonts w:ascii="標楷體" w:eastAsia="標楷體" w:hAnsi="標楷體" w:hint="eastAsia"/>
          <w:sz w:val="28"/>
          <w:szCs w:val="28"/>
        </w:rPr>
        <w:t>需搭配一位輔導人員。</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原</w:t>
      </w:r>
      <w:r w:rsidR="004E4A3D">
        <w:rPr>
          <w:rFonts w:ascii="標楷體" w:eastAsia="標楷體" w:hAnsi="標楷體" w:hint="eastAsia"/>
          <w:sz w:val="28"/>
          <w:szCs w:val="28"/>
        </w:rPr>
        <w:t>（</w:t>
      </w:r>
      <w:r w:rsidRPr="00675101">
        <w:rPr>
          <w:rFonts w:ascii="標楷體" w:eastAsia="標楷體" w:hAnsi="標楷體" w:hint="eastAsia"/>
          <w:sz w:val="28"/>
          <w:szCs w:val="28"/>
        </w:rPr>
        <w:t>國小</w:t>
      </w:r>
      <w:r w:rsidR="004E4A3D">
        <w:rPr>
          <w:rFonts w:ascii="標楷體" w:eastAsia="標楷體" w:hAnsi="標楷體" w:hint="eastAsia"/>
          <w:sz w:val="28"/>
          <w:szCs w:val="28"/>
        </w:rPr>
        <w:t>）</w:t>
      </w:r>
      <w:r w:rsidRPr="00675101">
        <w:rPr>
          <w:rFonts w:ascii="標楷體" w:eastAsia="標楷體" w:hAnsi="標楷體" w:hint="eastAsia"/>
          <w:sz w:val="28"/>
          <w:szCs w:val="28"/>
        </w:rPr>
        <w:t>校及</w:t>
      </w:r>
      <w:r w:rsidR="004E4A3D">
        <w:rPr>
          <w:rFonts w:ascii="標楷體" w:eastAsia="標楷體" w:hAnsi="標楷體" w:hint="eastAsia"/>
          <w:sz w:val="28"/>
          <w:szCs w:val="28"/>
        </w:rPr>
        <w:t>（</w:t>
      </w:r>
      <w:r w:rsidRPr="00675101">
        <w:rPr>
          <w:rFonts w:ascii="標楷體" w:eastAsia="標楷體" w:hAnsi="標楷體" w:hint="eastAsia"/>
          <w:sz w:val="28"/>
          <w:szCs w:val="28"/>
        </w:rPr>
        <w:t>國中學籍學校</w:t>
      </w:r>
      <w:r w:rsidR="004E4A3D">
        <w:rPr>
          <w:rFonts w:ascii="標楷體" w:eastAsia="標楷體" w:hAnsi="標楷體" w:hint="eastAsia"/>
          <w:sz w:val="28"/>
          <w:szCs w:val="28"/>
        </w:rPr>
        <w:t>）</w:t>
      </w:r>
      <w:r w:rsidRPr="00675101">
        <w:rPr>
          <w:rFonts w:ascii="標楷體" w:eastAsia="標楷體" w:hAnsi="標楷體" w:hint="eastAsia"/>
          <w:sz w:val="28"/>
          <w:szCs w:val="28"/>
        </w:rPr>
        <w:t>輔導人員應與中山高中大德分校教師共同研擬輔導措施。</w:t>
      </w:r>
    </w:p>
    <w:p w:rsidR="0041585B" w:rsidRPr="00675101" w:rsidRDefault="0041585B" w:rsidP="005C4AD8">
      <w:pPr>
        <w:numPr>
          <w:ilvl w:val="3"/>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各校申請生：經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w:t>
      </w:r>
      <w:r w:rsidRPr="00675101">
        <w:rPr>
          <w:rFonts w:ascii="標楷體" w:eastAsia="標楷體" w:hAnsi="標楷體" w:hint="eastAsia"/>
          <w:sz w:val="28"/>
          <w:szCs w:val="28"/>
        </w:rPr>
        <w:lastRenderedPageBreak/>
        <w:t>議該學生是否適合就讀慈輝班。試讀學生輔導措施條列如下：</w:t>
      </w:r>
    </w:p>
    <w:p w:rsidR="0041585B" w:rsidRPr="00675101" w:rsidRDefault="0041585B" w:rsidP="005C4AD8">
      <w:pPr>
        <w:numPr>
          <w:ilvl w:val="4"/>
          <w:numId w:val="14"/>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41585B" w:rsidRPr="00675101" w:rsidRDefault="0041585B" w:rsidP="005C4AD8">
      <w:pPr>
        <w:numPr>
          <w:ilvl w:val="4"/>
          <w:numId w:val="14"/>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為了解國中各年級轉學生就讀輔導狀況，國中各年級申請學生原校需搭配一位輔導人員。</w:t>
      </w:r>
    </w:p>
    <w:p w:rsidR="0041585B" w:rsidRPr="00675101" w:rsidRDefault="0041585B" w:rsidP="005C4AD8">
      <w:pPr>
        <w:numPr>
          <w:ilvl w:val="4"/>
          <w:numId w:val="14"/>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國中各年級轉學生原校輔導人員與中山高中大德分校教師共同研擬輔導措施。</w:t>
      </w:r>
    </w:p>
    <w:p w:rsidR="004C47C8" w:rsidRPr="00675101" w:rsidRDefault="004C47C8" w:rsidP="005C4AD8">
      <w:pPr>
        <w:numPr>
          <w:ilvl w:val="0"/>
          <w:numId w:val="5"/>
        </w:numPr>
        <w:tabs>
          <w:tab w:val="clear" w:pos="284"/>
        </w:tabs>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獎懲原則</w:t>
      </w:r>
      <w:r w:rsidRPr="00675101">
        <w:rPr>
          <w:rFonts w:ascii="標楷體" w:eastAsia="標楷體" w:hAnsi="標楷體"/>
          <w:bCs/>
          <w:sz w:val="28"/>
          <w:szCs w:val="28"/>
        </w:rPr>
        <w:t>：</w:t>
      </w:r>
      <w:r w:rsidRPr="00675101">
        <w:rPr>
          <w:rFonts w:ascii="標楷體" w:eastAsia="標楷體" w:hAnsi="標楷體" w:hint="eastAsia"/>
          <w:bCs/>
          <w:sz w:val="28"/>
          <w:szCs w:val="28"/>
        </w:rPr>
        <w:t>依據獎懲作業要點辦理。</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出班作業：</w:t>
      </w:r>
    </w:p>
    <w:p w:rsidR="004C47C8" w:rsidRPr="00675101" w:rsidRDefault="004C47C8" w:rsidP="005C4AD8">
      <w:pPr>
        <w:numPr>
          <w:ilvl w:val="1"/>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家長主動提出申請</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申請人：學生家長（或監護人）。</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申請程序：填寫自願出班申請書送中山高中大德分校輔導組。</w:t>
      </w:r>
    </w:p>
    <w:p w:rsidR="004C47C8" w:rsidRPr="00675101" w:rsidRDefault="004C47C8" w:rsidP="005C4AD8">
      <w:pPr>
        <w:numPr>
          <w:ilvl w:val="2"/>
          <w:numId w:val="5"/>
        </w:numPr>
        <w:snapToGrid w:val="0"/>
        <w:spacing w:line="460" w:lineRule="exact"/>
        <w:ind w:left="1418" w:hanging="567"/>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本小組召開個案協調會，邀請原校及個案相關之社工、觀護人等列席討論、審議及</w:t>
      </w:r>
      <w:r w:rsidRPr="00675101">
        <w:rPr>
          <w:rFonts w:ascii="標楷體" w:eastAsia="標楷體" w:hAnsi="標楷體" w:hint="eastAsia"/>
          <w:sz w:val="28"/>
          <w:szCs w:val="28"/>
        </w:rPr>
        <w:t>送本市復學輔導就讀小組備查後生效。</w:t>
      </w:r>
    </w:p>
    <w:p w:rsidR="004C47C8" w:rsidRPr="00675101" w:rsidRDefault="004C47C8" w:rsidP="005C4AD8">
      <w:pPr>
        <w:numPr>
          <w:ilvl w:val="1"/>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學生不適應慈輝班生活</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停宿</w:t>
      </w:r>
    </w:p>
    <w:p w:rsidR="004C47C8" w:rsidRPr="00675101" w:rsidRDefault="004C47C8"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申請人：導師或生活輔導員。</w:t>
      </w:r>
    </w:p>
    <w:p w:rsidR="004C47C8" w:rsidRPr="00675101" w:rsidRDefault="004C47C8"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申請原因：學生有重大違規行為且影響其它同學正常學習及住宿生活者。</w:t>
      </w:r>
    </w:p>
    <w:p w:rsidR="004C47C8" w:rsidRPr="00675101" w:rsidRDefault="004C47C8"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申請程序：申請人填寫學生停宿申請書。</w:t>
      </w:r>
    </w:p>
    <w:p w:rsidR="004C47C8" w:rsidRPr="00675101" w:rsidRDefault="004C47C8"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核定5天以內的停宿處置。</w:t>
      </w:r>
    </w:p>
    <w:p w:rsidR="004C47C8" w:rsidRPr="00675101" w:rsidRDefault="004C47C8"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出班</w:t>
      </w:r>
    </w:p>
    <w:p w:rsidR="004C47C8" w:rsidRPr="00675101" w:rsidRDefault="004C47C8" w:rsidP="005C4AD8">
      <w:pPr>
        <w:numPr>
          <w:ilvl w:val="0"/>
          <w:numId w:val="7"/>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申請人：</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w:t>
      </w:r>
    </w:p>
    <w:p w:rsidR="004C47C8" w:rsidRPr="00675101" w:rsidRDefault="004C47C8" w:rsidP="005C4AD8">
      <w:pPr>
        <w:numPr>
          <w:ilvl w:val="0"/>
          <w:numId w:val="7"/>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申請原因：經</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停宿處分2次並積極輔導後，第3次符合停宿標準時，由本小組提出出班申請。</w:t>
      </w:r>
    </w:p>
    <w:p w:rsidR="004C47C8" w:rsidRPr="00675101" w:rsidRDefault="004C47C8" w:rsidP="005C4AD8">
      <w:pPr>
        <w:numPr>
          <w:ilvl w:val="0"/>
          <w:numId w:val="7"/>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申請程序：</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函報本市復學輔導就讀小組。</w:t>
      </w:r>
    </w:p>
    <w:p w:rsidR="004C47C8" w:rsidRPr="00675101" w:rsidRDefault="004C47C8" w:rsidP="005C4AD8">
      <w:pPr>
        <w:numPr>
          <w:ilvl w:val="0"/>
          <w:numId w:val="7"/>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審核：俟本市復學輔導就讀小組邀集相關人員召開專案協調會議審核後，正式生效出班。</w:t>
      </w:r>
    </w:p>
    <w:p w:rsidR="00C76E35" w:rsidRPr="00675101" w:rsidRDefault="004C47C8" w:rsidP="005C4AD8">
      <w:pPr>
        <w:numPr>
          <w:ilvl w:val="0"/>
          <w:numId w:val="5"/>
        </w:numPr>
        <w:snapToGrid w:val="0"/>
        <w:spacing w:line="460" w:lineRule="exact"/>
        <w:rPr>
          <w:rFonts w:ascii="標楷體" w:eastAsia="標楷體" w:hAnsi="標楷體"/>
          <w:bCs/>
          <w:sz w:val="28"/>
          <w:szCs w:val="28"/>
        </w:rPr>
        <w:sectPr w:rsidR="00C76E35" w:rsidRPr="00675101" w:rsidSect="00AA737D">
          <w:footerReference w:type="even" r:id="rId10"/>
          <w:footerReference w:type="default" r:id="rId11"/>
          <w:pgSz w:w="11906" w:h="16838"/>
          <w:pgMar w:top="510" w:right="680" w:bottom="454" w:left="680" w:header="851" w:footer="992" w:gutter="113"/>
          <w:cols w:space="425"/>
          <w:docGrid w:type="lines" w:linePitch="360"/>
        </w:sectPr>
      </w:pPr>
      <w:r w:rsidRPr="00675101">
        <w:rPr>
          <w:rFonts w:ascii="標楷體" w:eastAsia="標楷體" w:hAnsi="標楷體" w:hint="eastAsia"/>
          <w:bCs/>
          <w:sz w:val="28"/>
          <w:szCs w:val="28"/>
        </w:rPr>
        <w:t>本作業原則經</w:t>
      </w:r>
      <w:r w:rsidRPr="00675101">
        <w:rPr>
          <w:rFonts w:ascii="標楷體" w:eastAsia="標楷體" w:hAnsi="標楷體" w:hint="eastAsia"/>
          <w:sz w:val="28"/>
          <w:szCs w:val="28"/>
        </w:rPr>
        <w:t>本市復學輔導就讀小組</w:t>
      </w:r>
      <w:r w:rsidRPr="00675101">
        <w:rPr>
          <w:rFonts w:ascii="標楷體" w:eastAsia="標楷體" w:hAnsi="標楷體" w:hint="eastAsia"/>
          <w:bCs/>
          <w:sz w:val="28"/>
          <w:szCs w:val="28"/>
        </w:rPr>
        <w:t>核定後實施。</w:t>
      </w: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B44948"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27305</wp:posOffset>
                </wp:positionH>
                <wp:positionV relativeFrom="paragraph">
                  <wp:posOffset>97155</wp:posOffset>
                </wp:positionV>
                <wp:extent cx="6279515" cy="6735445"/>
                <wp:effectExtent l="0" t="0" r="26035" b="27305"/>
                <wp:wrapNone/>
                <wp:docPr id="68"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6735445"/>
                          <a:chOff x="836" y="2026"/>
                          <a:chExt cx="9889" cy="10607"/>
                        </a:xfrm>
                      </wpg:grpSpPr>
                      <wps:wsp>
                        <wps:cNvPr id="69" name="Line 56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0" name="Group 744"/>
                        <wpg:cNvGrpSpPr>
                          <a:grpSpLocks/>
                        </wpg:cNvGrpSpPr>
                        <wpg:grpSpPr bwMode="auto">
                          <a:xfrm>
                            <a:off x="836" y="2026"/>
                            <a:ext cx="9889" cy="10607"/>
                            <a:chOff x="836" y="2026"/>
                            <a:chExt cx="9889" cy="10607"/>
                          </a:xfrm>
                        </wpg:grpSpPr>
                        <wpg:grpSp>
                          <wpg:cNvPr id="71" name="Group 741"/>
                          <wpg:cNvGrpSpPr>
                            <a:grpSpLocks/>
                          </wpg:cNvGrpSpPr>
                          <wpg:grpSpPr bwMode="auto">
                            <a:xfrm>
                              <a:off x="836" y="5920"/>
                              <a:ext cx="9889" cy="6713"/>
                              <a:chOff x="836" y="5920"/>
                              <a:chExt cx="9889" cy="6713"/>
                            </a:xfrm>
                          </wpg:grpSpPr>
                          <wpg:grpSp>
                            <wpg:cNvPr id="72" name="Group 669"/>
                            <wpg:cNvGrpSpPr>
                              <a:grpSpLocks/>
                            </wpg:cNvGrpSpPr>
                            <wpg:grpSpPr bwMode="auto">
                              <a:xfrm>
                                <a:off x="836" y="11373"/>
                                <a:ext cx="9829" cy="1260"/>
                                <a:chOff x="836" y="11373"/>
                                <a:chExt cx="9829" cy="1260"/>
                              </a:xfrm>
                            </wpg:grpSpPr>
                            <wps:wsp>
                              <wps:cNvPr id="73"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4"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6"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77" name="Line 540"/>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 name="Group 740"/>
                            <wpg:cNvGrpSpPr>
                              <a:grpSpLocks/>
                            </wpg:cNvGrpSpPr>
                            <wpg:grpSpPr bwMode="auto">
                              <a:xfrm>
                                <a:off x="1511" y="5920"/>
                                <a:ext cx="9214" cy="5378"/>
                                <a:chOff x="1511" y="5920"/>
                                <a:chExt cx="9214" cy="5378"/>
                              </a:xfrm>
                            </wpg:grpSpPr>
                            <wps:wsp>
                              <wps:cNvPr id="79"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0" name="Group 739"/>
                              <wpg:cNvGrpSpPr>
                                <a:grpSpLocks/>
                              </wpg:cNvGrpSpPr>
                              <wpg:grpSpPr bwMode="auto">
                                <a:xfrm>
                                  <a:off x="1511" y="5920"/>
                                  <a:ext cx="9214" cy="5378"/>
                                  <a:chOff x="1511" y="5920"/>
                                  <a:chExt cx="9214" cy="5378"/>
                                </a:xfrm>
                              </wpg:grpSpPr>
                              <wps:wsp>
                                <wps:cNvPr id="81"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2" name="Group 666"/>
                                <wpg:cNvGrpSpPr>
                                  <a:grpSpLocks/>
                                </wpg:cNvGrpSpPr>
                                <wpg:grpSpPr bwMode="auto">
                                  <a:xfrm>
                                    <a:off x="1511" y="5920"/>
                                    <a:ext cx="9214" cy="5378"/>
                                    <a:chOff x="1511" y="5920"/>
                                    <a:chExt cx="9214" cy="5378"/>
                                  </a:xfrm>
                                </wpg:grpSpPr>
                                <wps:wsp>
                                  <wps:cNvPr id="83"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4" name="Group 665"/>
                                  <wpg:cNvGrpSpPr>
                                    <a:grpSpLocks/>
                                  </wpg:cNvGrpSpPr>
                                  <wpg:grpSpPr bwMode="auto">
                                    <a:xfrm>
                                      <a:off x="1511" y="5920"/>
                                      <a:ext cx="9214" cy="5378"/>
                                      <a:chOff x="1511" y="5920"/>
                                      <a:chExt cx="9214" cy="5378"/>
                                    </a:xfrm>
                                  </wpg:grpSpPr>
                                  <wps:wsp>
                                    <wps:cNvPr id="85"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6" name="直線單箭頭接點 33"/>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Line 565"/>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567"/>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0" name="Line 562"/>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3"/>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64"/>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4"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5" name="直線單箭頭接點 33"/>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97" name="Group 743"/>
                          <wpg:cNvGrpSpPr>
                            <a:grpSpLocks/>
                          </wpg:cNvGrpSpPr>
                          <wpg:grpSpPr bwMode="auto">
                            <a:xfrm>
                              <a:off x="1559" y="2026"/>
                              <a:ext cx="9136" cy="4448"/>
                              <a:chOff x="1559" y="2026"/>
                              <a:chExt cx="9136" cy="4448"/>
                            </a:xfrm>
                          </wpg:grpSpPr>
                          <wps:wsp>
                            <wps:cNvPr id="98" name="Line 559"/>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9" name="Group 742"/>
                            <wpg:cNvGrpSpPr>
                              <a:grpSpLocks/>
                            </wpg:cNvGrpSpPr>
                            <wpg:grpSpPr bwMode="auto">
                              <a:xfrm>
                                <a:off x="1559" y="2026"/>
                                <a:ext cx="9136" cy="4448"/>
                                <a:chOff x="1559" y="2026"/>
                                <a:chExt cx="9136" cy="4448"/>
                              </a:xfrm>
                            </wpg:grpSpPr>
                            <wps:wsp>
                              <wps:cNvPr id="100"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1" name="直線單箭頭接點 33"/>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543"/>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4"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5" name="Line 560"/>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07" name="AutoShape 574"/>
                              <wps:cNvSpPr>
                                <a:spLocks noChangeArrowheads="1"/>
                              </wps:cNvSpPr>
                              <wps:spPr bwMode="auto">
                                <a:xfrm>
                                  <a:off x="1825" y="3168"/>
                                  <a:ext cx="5705" cy="960"/>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08"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09" name="直線單箭頭接點 33"/>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2" name="直線單箭頭接點 33"/>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6" style="position:absolute;left:0;text-align:left;margin-left:2.15pt;margin-top:7.65pt;width:494.45pt;height:530.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">
                <v:line id="Line 561" o:spid="_x0000_s1027"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8"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29"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0"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202" coordsize="21600,21600" o:spt="202" path="m,l,21600r21600,l21600,xe">
                        <v:stroke joinstyle="miter"/>
                        <v:path gradientshapeok="t" o:connecttype="rect"/>
                      </v:shapetype>
                      <v:shape id="文字方塊 26" o:spid="_x0000_s1031"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2"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3"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AutoShape 558" o:spid="_x0000_s1034"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5"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6"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7"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8"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39"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0"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1"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2"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3"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4"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5"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6"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7"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8"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49"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0"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1"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2"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3"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4"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5"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6"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7"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8"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59"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0"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1"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2"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3"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4"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5" type="#_x0000_t110" style="position:absolute;left:1825;top:3168;width:5705;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6"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7"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8"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69"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0"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67"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1"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B44948" w:rsidP="00B44948">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58752" behindDoc="0" locked="0" layoutInCell="1" allowOverlap="1">
                <wp:simplePos x="0" y="0"/>
                <wp:positionH relativeFrom="column">
                  <wp:posOffset>92710</wp:posOffset>
                </wp:positionH>
                <wp:positionV relativeFrom="paragraph">
                  <wp:posOffset>361950</wp:posOffset>
                </wp:positionV>
                <wp:extent cx="6515100" cy="7005320"/>
                <wp:effectExtent l="0" t="0" r="19050" b="24130"/>
                <wp:wrapNone/>
                <wp:docPr id="5"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45" y="1826"/>
                          <a:chExt cx="10065" cy="11032"/>
                        </a:xfrm>
                      </wpg:grpSpPr>
                      <wpg:grpSp>
                        <wpg:cNvPr id="6" name="Group 677"/>
                        <wpg:cNvGrpSpPr>
                          <a:grpSpLocks/>
                        </wpg:cNvGrpSpPr>
                        <wpg:grpSpPr bwMode="auto">
                          <a:xfrm>
                            <a:off x="945" y="1826"/>
                            <a:ext cx="10065" cy="11032"/>
                            <a:chOff x="945" y="1826"/>
                            <a:chExt cx="10065" cy="11032"/>
                          </a:xfrm>
                        </wpg:grpSpPr>
                        <wps:wsp>
                          <wps:cNvPr id="7"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8" name="Group 679"/>
                          <wpg:cNvGrpSpPr>
                            <a:grpSpLocks/>
                          </wpg:cNvGrpSpPr>
                          <wpg:grpSpPr bwMode="auto">
                            <a:xfrm>
                              <a:off x="945" y="1826"/>
                              <a:ext cx="10065" cy="11032"/>
                              <a:chOff x="945" y="1826"/>
                              <a:chExt cx="10065" cy="11032"/>
                            </a:xfrm>
                          </wpg:grpSpPr>
                          <wps:wsp>
                            <wps:cNvPr id="9"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682"/>
                            <wpg:cNvGrpSpPr>
                              <a:grpSpLocks/>
                            </wpg:cNvGrpSpPr>
                            <wpg:grpSpPr bwMode="auto">
                              <a:xfrm>
                                <a:off x="945" y="1826"/>
                                <a:ext cx="10065" cy="11032"/>
                                <a:chOff x="945" y="1826"/>
                                <a:chExt cx="10065" cy="11032"/>
                              </a:xfrm>
                            </wpg:grpSpPr>
                            <wpg:grpSp>
                              <wpg:cNvPr id="12" name="Group 683"/>
                              <wpg:cNvGrpSpPr>
                                <a:grpSpLocks/>
                              </wpg:cNvGrpSpPr>
                              <wpg:grpSpPr bwMode="auto">
                                <a:xfrm>
                                  <a:off x="945" y="4812"/>
                                  <a:ext cx="8115" cy="3678"/>
                                  <a:chOff x="945" y="4799"/>
                                  <a:chExt cx="8115" cy="3678"/>
                                </a:xfrm>
                              </wpg:grpSpPr>
                              <wps:wsp>
                                <wps:cNvPr id="13"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4"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5" name="直線單箭頭接點 33"/>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7"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8"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3" name="Group 694"/>
                              <wpg:cNvGrpSpPr>
                                <a:grpSpLocks/>
                              </wpg:cNvGrpSpPr>
                              <wpg:grpSpPr bwMode="auto">
                                <a:xfrm>
                                  <a:off x="945" y="1826"/>
                                  <a:ext cx="10065" cy="11032"/>
                                  <a:chOff x="945" y="1826"/>
                                  <a:chExt cx="10065" cy="11032"/>
                                </a:xfrm>
                              </wpg:grpSpPr>
                              <wps:wsp>
                                <wps:cNvPr id="24"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5" name="Group 696"/>
                                <wpg:cNvGrpSpPr>
                                  <a:grpSpLocks/>
                                </wpg:cNvGrpSpPr>
                                <wpg:grpSpPr bwMode="auto">
                                  <a:xfrm>
                                    <a:off x="945" y="1826"/>
                                    <a:ext cx="10065" cy="3832"/>
                                    <a:chOff x="945" y="1826"/>
                                    <a:chExt cx="10065" cy="3832"/>
                                  </a:xfrm>
                                </wpg:grpSpPr>
                                <wps:wsp>
                                  <wps:cNvPr id="26"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7"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8" name="Group 699"/>
                                  <wpg:cNvGrpSpPr>
                                    <a:grpSpLocks/>
                                  </wpg:cNvGrpSpPr>
                                  <wpg:grpSpPr bwMode="auto">
                                    <a:xfrm>
                                      <a:off x="945" y="1826"/>
                                      <a:ext cx="10065" cy="3577"/>
                                      <a:chOff x="1155" y="1343"/>
                                      <a:chExt cx="10065" cy="3577"/>
                                    </a:xfrm>
                                  </wpg:grpSpPr>
                                  <wpg:grpSp>
                                    <wpg:cNvPr id="29" name="Group 700"/>
                                    <wpg:cNvGrpSpPr>
                                      <a:grpSpLocks/>
                                    </wpg:cNvGrpSpPr>
                                    <wpg:grpSpPr bwMode="auto">
                                      <a:xfrm>
                                        <a:off x="2880" y="1343"/>
                                        <a:ext cx="8340" cy="3577"/>
                                        <a:chOff x="1665" y="1343"/>
                                        <a:chExt cx="8340" cy="3577"/>
                                      </a:xfrm>
                                    </wpg:grpSpPr>
                                    <wps:wsp>
                                      <wps:cNvPr id="30"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1" name="直線單箭頭接點 33"/>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2" name="Group 703"/>
                                      <wpg:cNvGrpSpPr>
                                        <a:grpSpLocks/>
                                      </wpg:cNvGrpSpPr>
                                      <wpg:grpSpPr bwMode="auto">
                                        <a:xfrm>
                                          <a:off x="1665" y="1343"/>
                                          <a:ext cx="6585" cy="2592"/>
                                          <a:chOff x="1665" y="1343"/>
                                          <a:chExt cx="6585" cy="2592"/>
                                        </a:xfrm>
                                      </wpg:grpSpPr>
                                      <wps:wsp>
                                        <wps:cNvPr id="33"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 name="Group 705"/>
                                        <wpg:cNvGrpSpPr>
                                          <a:grpSpLocks/>
                                        </wpg:cNvGrpSpPr>
                                        <wpg:grpSpPr bwMode="auto">
                                          <a:xfrm>
                                            <a:off x="1665" y="1343"/>
                                            <a:ext cx="6585" cy="2592"/>
                                            <a:chOff x="1665" y="1343"/>
                                            <a:chExt cx="6585" cy="2592"/>
                                          </a:xfrm>
                                        </wpg:grpSpPr>
                                        <wps:wsp>
                                          <wps:cNvPr id="35"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6"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7"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8"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39"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2"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3"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4" name="直線單箭頭接點 33"/>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5"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6"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8"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2"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3"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4"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B44948">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6"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1"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4"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直線單箭頭接點 33"/>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6"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8" o:spid="_x0000_s1072"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">
                <v:group id="Group 677" o:spid="_x0000_s1073"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4"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6"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7"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8"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79"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0"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1"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2"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3"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4"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5"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6"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7"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8"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89"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1"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2"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3"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4"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5"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6"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7"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8"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099"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0"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2"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3"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4"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5"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6"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7"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8"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09"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0"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1"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2"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3"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4"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5"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6"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7"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8"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19"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0"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1"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2"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52589" w:rsidRPr="00770CBC" w:rsidRDefault="00452589" w:rsidP="00B44948">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3"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4"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5"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6"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7"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8"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29"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0"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1"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2"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3"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B44948"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134"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104學年度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CB135C" w:rsidP="00A1522A">
            <w:pPr>
              <w:adjustRightInd w:val="0"/>
              <w:snapToGrid w:val="0"/>
              <w:spacing w:line="440" w:lineRule="atLeast"/>
              <w:jc w:val="both"/>
              <w:rPr>
                <w:rFonts w:ascii="標楷體" w:eastAsia="標楷體" w:hAnsi="標楷體"/>
                <w:bCs/>
                <w:sz w:val="28"/>
                <w:szCs w:val="28"/>
              </w:rPr>
            </w:pPr>
            <w:r w:rsidRPr="005C4AD8">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DD78AF" w:rsidRPr="00437E27" w:rsidRDefault="00B44948" w:rsidP="00437E27">
      <w:pPr>
        <w:adjustRightInd w:val="0"/>
        <w:snapToGrid w:val="0"/>
        <w:spacing w:line="240" w:lineRule="atLeast"/>
        <w:ind w:firstLineChars="250" w:firstLine="700"/>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6704" behindDoc="1" locked="0" layoutInCell="1" allowOverlap="1">
                <wp:simplePos x="0" y="0"/>
                <wp:positionH relativeFrom="column">
                  <wp:posOffset>-273050</wp:posOffset>
                </wp:positionH>
                <wp:positionV relativeFrom="paragraph">
                  <wp:posOffset>-15875</wp:posOffset>
                </wp:positionV>
                <wp:extent cx="800100" cy="342900"/>
                <wp:effectExtent l="0" t="0" r="0" b="0"/>
                <wp:wrapNone/>
                <wp:docPr id="3"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135" type="#_x0000_t202" style="position:absolute;left:0;text-align:left;margin-left:-21.5pt;margin-top:-1.25pt;width:63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mc:Fallback>
        </mc:AlternateContent>
      </w:r>
    </w:p>
    <w:p w:rsidR="008D2694" w:rsidRPr="00437E27" w:rsidRDefault="00B44948" w:rsidP="00437E27">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54656" behindDoc="1" locked="0" layoutInCell="1" allowOverlap="1">
                <wp:simplePos x="0" y="0"/>
                <wp:positionH relativeFrom="column">
                  <wp:posOffset>-233045</wp:posOffset>
                </wp:positionH>
                <wp:positionV relativeFrom="paragraph">
                  <wp:posOffset>-41275</wp:posOffset>
                </wp:positionV>
                <wp:extent cx="800100" cy="3429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212805">
                            <w:pPr>
                              <w:rPr>
                                <w:rFonts w:ascii="標楷體" w:eastAsia="標楷體" w:hAnsi="標楷體"/>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36" type="#_x0000_t202" style="position:absolute;left:0;text-align:left;margin-left:-18.35pt;margin-top:-3.25pt;width:63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hrgwIAABc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" stroked="f">
                <v:textbox>
                  <w:txbxContent>
                    <w:p w:rsidR="00452589" w:rsidRPr="003640A3" w:rsidRDefault="00452589" w:rsidP="00212805">
                      <w:pPr>
                        <w:rPr>
                          <w:rFonts w:ascii="標楷體" w:eastAsia="標楷體" w:hAnsi="標楷體"/>
                          <w:sz w:val="26"/>
                          <w:szCs w:val="26"/>
                        </w:rPr>
                      </w:pPr>
                    </w:p>
                  </w:txbxContent>
                </v:textbox>
              </v:shape>
            </w:pict>
          </mc:Fallback>
        </mc:AlternateContent>
      </w:r>
      <w:r w:rsidR="008D2694" w:rsidRPr="00437E27">
        <w:rPr>
          <w:rFonts w:ascii="標楷體" w:eastAsia="標楷體" w:hAnsi="標楷體" w:hint="eastAsia"/>
          <w:bCs/>
          <w:spacing w:val="15"/>
          <w:kern w:val="0"/>
          <w:sz w:val="28"/>
          <w:szCs w:val="28"/>
          <w:fitText w:val="8960" w:id="-1010545664"/>
        </w:rPr>
        <w:t>基隆市立</w:t>
      </w:r>
      <w:r w:rsidR="0095726F" w:rsidRPr="00437E27">
        <w:rPr>
          <w:rFonts w:ascii="標楷體" w:eastAsia="標楷體" w:hAnsi="標楷體" w:hint="eastAsia"/>
          <w:bCs/>
          <w:spacing w:val="15"/>
          <w:kern w:val="0"/>
          <w:sz w:val="28"/>
          <w:szCs w:val="28"/>
          <w:fitText w:val="8960" w:id="-1010545664"/>
        </w:rPr>
        <w:t>中山高</w:t>
      </w:r>
      <w:r w:rsidR="00433468" w:rsidRPr="00437E27">
        <w:rPr>
          <w:rFonts w:ascii="標楷體" w:eastAsia="標楷體" w:hAnsi="標楷體" w:hint="eastAsia"/>
          <w:bCs/>
          <w:spacing w:val="15"/>
          <w:kern w:val="0"/>
          <w:sz w:val="28"/>
          <w:szCs w:val="28"/>
          <w:fitText w:val="8960" w:id="-1010545664"/>
        </w:rPr>
        <w:t>級</w:t>
      </w:r>
      <w:r w:rsidR="0095726F" w:rsidRPr="00437E27">
        <w:rPr>
          <w:rFonts w:ascii="標楷體" w:eastAsia="標楷體" w:hAnsi="標楷體" w:hint="eastAsia"/>
          <w:bCs/>
          <w:spacing w:val="15"/>
          <w:kern w:val="0"/>
          <w:sz w:val="28"/>
          <w:szCs w:val="28"/>
          <w:fitText w:val="8960" w:id="-1010545664"/>
        </w:rPr>
        <w:t>中</w:t>
      </w:r>
      <w:r w:rsidR="00433468" w:rsidRPr="00437E27">
        <w:rPr>
          <w:rFonts w:ascii="標楷體" w:eastAsia="標楷體" w:hAnsi="標楷體" w:hint="eastAsia"/>
          <w:bCs/>
          <w:spacing w:val="15"/>
          <w:kern w:val="0"/>
          <w:sz w:val="28"/>
          <w:szCs w:val="28"/>
          <w:fitText w:val="8960" w:id="-1010545664"/>
        </w:rPr>
        <w:t>學國中部</w:t>
      </w:r>
      <w:r w:rsidR="0095726F" w:rsidRPr="00437E27">
        <w:rPr>
          <w:rFonts w:ascii="標楷體" w:eastAsia="標楷體" w:hAnsi="標楷體" w:hint="eastAsia"/>
          <w:bCs/>
          <w:spacing w:val="15"/>
          <w:kern w:val="0"/>
          <w:sz w:val="28"/>
          <w:szCs w:val="28"/>
          <w:fitText w:val="8960" w:id="-1010545664"/>
        </w:rPr>
        <w:t>大德分校</w:t>
      </w:r>
      <w:r w:rsidR="008D2694" w:rsidRPr="00437E27">
        <w:rPr>
          <w:rFonts w:ascii="標楷體" w:eastAsia="標楷體" w:hAnsi="標楷體" w:hint="eastAsia"/>
          <w:bCs/>
          <w:spacing w:val="15"/>
          <w:kern w:val="0"/>
          <w:sz w:val="28"/>
          <w:szCs w:val="28"/>
          <w:fitText w:val="8960" w:id="-1010545664"/>
        </w:rPr>
        <w:t>辦理慈輝班轉介</w:t>
      </w:r>
      <w:r w:rsidR="009C351E" w:rsidRPr="00437E27">
        <w:rPr>
          <w:rFonts w:ascii="標楷體" w:eastAsia="標楷體" w:hAnsi="標楷體" w:hint="eastAsia"/>
          <w:bCs/>
          <w:spacing w:val="15"/>
          <w:kern w:val="0"/>
          <w:sz w:val="28"/>
          <w:szCs w:val="28"/>
          <w:fitText w:val="8960" w:id="-1010545664"/>
        </w:rPr>
        <w:t>入班</w:t>
      </w:r>
      <w:r w:rsidR="008D2694" w:rsidRPr="00437E27">
        <w:rPr>
          <w:rFonts w:ascii="標楷體" w:eastAsia="標楷體" w:hAnsi="標楷體" w:hint="eastAsia"/>
          <w:bCs/>
          <w:spacing w:val="15"/>
          <w:kern w:val="0"/>
          <w:sz w:val="28"/>
          <w:szCs w:val="28"/>
          <w:fitText w:val="8960" w:id="-1010545664"/>
        </w:rPr>
        <w:t>申請</w:t>
      </w:r>
      <w:r w:rsidR="008D2694" w:rsidRPr="00437E27">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8C24BC" w:rsidP="008C24BC">
            <w:pPr>
              <w:autoSpaceDE w:val="0"/>
              <w:autoSpaceDN w:val="0"/>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B44948"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37"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D71413" w:rsidP="00433468">
      <w:pPr>
        <w:adjustRightInd w:val="0"/>
        <w:snapToGrid w:val="0"/>
        <w:spacing w:line="440" w:lineRule="atLeast"/>
        <w:jc w:val="both"/>
        <w:rPr>
          <w:rFonts w:ascii="標楷體" w:eastAsia="標楷體" w:hAnsi="標楷體"/>
          <w:bCs/>
        </w:rPr>
      </w:pPr>
      <w:r w:rsidRPr="00437E27">
        <w:rPr>
          <w:rFonts w:ascii="標楷體" w:eastAsia="標楷體" w:hAnsi="標楷體" w:hint="eastAsia"/>
          <w:bCs/>
        </w:rPr>
        <w:lastRenderedPageBreak/>
        <w:t>附件四</w:t>
      </w:r>
    </w:p>
    <w:p w:rsidR="007B65F2" w:rsidRPr="00867530" w:rsidRDefault="007B65F2" w:rsidP="007B65F2">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7B65F2" w:rsidRPr="00867530" w:rsidRDefault="007B65F2" w:rsidP="007B65F2">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7B65F2" w:rsidRDefault="007B65F2" w:rsidP="007B65F2">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7B65F2" w:rsidRPr="00867530" w:rsidRDefault="007B65F2" w:rsidP="007B65F2">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7B65F2" w:rsidRPr="00867530" w:rsidRDefault="007B65F2" w:rsidP="007B65F2">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7B65F2" w:rsidRPr="00867530" w:rsidRDefault="007B65F2" w:rsidP="007B65F2">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7B65F2" w:rsidRPr="00732CB7" w:rsidRDefault="007B65F2" w:rsidP="007B65F2">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Default="001E1B3E"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Pr="00360EE2" w:rsidRDefault="007B65F2" w:rsidP="00D71413">
      <w:pPr>
        <w:adjustRightInd w:val="0"/>
        <w:snapToGrid w:val="0"/>
        <w:spacing w:line="440" w:lineRule="atLeast"/>
        <w:jc w:val="center"/>
        <w:rPr>
          <w:rFonts w:ascii="標楷體" w:eastAsia="標楷體" w:hAnsi="標楷體"/>
          <w:bCs/>
          <w:sz w:val="28"/>
          <w:szCs w:val="28"/>
        </w:rPr>
      </w:pPr>
    </w:p>
    <w:p w:rsidR="001E1B3E" w:rsidRPr="00437E27" w:rsidRDefault="001E1B3E" w:rsidP="00D71413">
      <w:pPr>
        <w:adjustRightInd w:val="0"/>
        <w:snapToGrid w:val="0"/>
        <w:spacing w:line="440" w:lineRule="atLeast"/>
        <w:jc w:val="center"/>
        <w:rPr>
          <w:rFonts w:ascii="標楷體" w:eastAsia="標楷體" w:hAnsi="標楷體"/>
          <w:bCs/>
        </w:rPr>
      </w:pPr>
    </w:p>
    <w:p w:rsidR="001E1B3E" w:rsidRPr="00437E27" w:rsidRDefault="001E1B3E" w:rsidP="00D71413">
      <w:pPr>
        <w:adjustRightInd w:val="0"/>
        <w:snapToGrid w:val="0"/>
        <w:spacing w:line="440" w:lineRule="atLeast"/>
        <w:jc w:val="center"/>
        <w:rPr>
          <w:rFonts w:ascii="標楷體" w:eastAsia="標楷體" w:hAnsi="標楷體"/>
          <w:bCs/>
        </w:rPr>
      </w:pPr>
    </w:p>
    <w:p w:rsidR="00570E2D" w:rsidRPr="00437E27" w:rsidRDefault="00570E2D" w:rsidP="00D71413">
      <w:pPr>
        <w:adjustRightInd w:val="0"/>
        <w:snapToGrid w:val="0"/>
        <w:spacing w:line="440" w:lineRule="atLeast"/>
        <w:jc w:val="center"/>
        <w:rPr>
          <w:rFonts w:ascii="標楷體" w:eastAsia="標楷體" w:hAnsi="標楷體"/>
          <w:bCs/>
        </w:rPr>
      </w:pPr>
    </w:p>
    <w:p w:rsidR="00570E2D" w:rsidRPr="00437E27" w:rsidRDefault="00570E2D" w:rsidP="00D71413">
      <w:pPr>
        <w:adjustRightInd w:val="0"/>
        <w:snapToGrid w:val="0"/>
        <w:spacing w:line="440" w:lineRule="atLeast"/>
        <w:jc w:val="center"/>
        <w:rPr>
          <w:rFonts w:ascii="標楷體" w:eastAsia="標楷體" w:hAnsi="標楷體"/>
          <w:bCs/>
        </w:rPr>
      </w:pPr>
    </w:p>
    <w:p w:rsidR="00570E2D" w:rsidRPr="00437E27" w:rsidRDefault="00570E2D" w:rsidP="00D71413">
      <w:pPr>
        <w:adjustRightInd w:val="0"/>
        <w:snapToGrid w:val="0"/>
        <w:spacing w:line="440" w:lineRule="atLeast"/>
        <w:jc w:val="center"/>
        <w:rPr>
          <w:rFonts w:ascii="標楷體" w:eastAsia="標楷體" w:hAnsi="標楷體"/>
          <w:bCs/>
        </w:rPr>
      </w:pPr>
    </w:p>
    <w:p w:rsidR="001E1B3E" w:rsidRPr="00437E27" w:rsidRDefault="001E1B3E" w:rsidP="005C4AD8">
      <w:pPr>
        <w:adjustRightInd w:val="0"/>
        <w:snapToGrid w:val="0"/>
        <w:spacing w:line="440" w:lineRule="atLeast"/>
        <w:rPr>
          <w:rFonts w:ascii="標楷體" w:eastAsia="標楷體" w:hAnsi="標楷體"/>
          <w:bCs/>
        </w:rPr>
      </w:pP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99" w:rsidRDefault="001A3399">
      <w:r>
        <w:separator/>
      </w:r>
    </w:p>
  </w:endnote>
  <w:endnote w:type="continuationSeparator" w:id="0">
    <w:p w:rsidR="001A3399" w:rsidRDefault="001A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DFKaiShu-SB-Estd-BF">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1F52E4"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1F52E4"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B44948">
      <w:rPr>
        <w:rStyle w:val="a8"/>
        <w:noProof/>
      </w:rPr>
      <w:t>3</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1F52E4"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1F52E4"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B44948">
      <w:rPr>
        <w:rStyle w:val="a8"/>
        <w:noProof/>
      </w:rPr>
      <w:t>12</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99" w:rsidRDefault="001A3399">
      <w:r>
        <w:separator/>
      </w:r>
    </w:p>
  </w:footnote>
  <w:footnote w:type="continuationSeparator" w:id="0">
    <w:p w:rsidR="001A3399" w:rsidRDefault="001A3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9">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505104E0"/>
    <w:multiLevelType w:val="hybridMultilevel"/>
    <w:tmpl w:val="5D1A215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17">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20">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5"/>
  </w:num>
  <w:num w:numId="4">
    <w:abstractNumId w:val="16"/>
  </w:num>
  <w:num w:numId="5">
    <w:abstractNumId w:val="13"/>
  </w:num>
  <w:num w:numId="6">
    <w:abstractNumId w:val="19"/>
  </w:num>
  <w:num w:numId="7">
    <w:abstractNumId w:val="8"/>
  </w:num>
  <w:num w:numId="8">
    <w:abstractNumId w:val="20"/>
  </w:num>
  <w:num w:numId="9">
    <w:abstractNumId w:val="6"/>
  </w:num>
  <w:num w:numId="10">
    <w:abstractNumId w:val="1"/>
  </w:num>
  <w:num w:numId="11">
    <w:abstractNumId w:val="3"/>
  </w:num>
  <w:num w:numId="12">
    <w:abstractNumId w:val="15"/>
  </w:num>
  <w:num w:numId="13">
    <w:abstractNumId w:val="18"/>
  </w:num>
  <w:num w:numId="14">
    <w:abstractNumId w:val="22"/>
  </w:num>
  <w:num w:numId="15">
    <w:abstractNumId w:val="21"/>
  </w:num>
  <w:num w:numId="16">
    <w:abstractNumId w:val="23"/>
  </w:num>
  <w:num w:numId="17">
    <w:abstractNumId w:val="7"/>
  </w:num>
  <w:num w:numId="18">
    <w:abstractNumId w:val="17"/>
  </w:num>
  <w:num w:numId="19">
    <w:abstractNumId w:val="10"/>
  </w:num>
  <w:num w:numId="20">
    <w:abstractNumId w:val="2"/>
  </w:num>
  <w:num w:numId="21">
    <w:abstractNumId w:val="14"/>
  </w:num>
  <w:num w:numId="22">
    <w:abstractNumId w:val="11"/>
  </w:num>
  <w:num w:numId="23">
    <w:abstractNumId w:val="12"/>
  </w:num>
  <w:num w:numId="2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1F9A"/>
    <w:rsid w:val="00045B1D"/>
    <w:rsid w:val="00050485"/>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57602"/>
    <w:rsid w:val="001625F2"/>
    <w:rsid w:val="001676EC"/>
    <w:rsid w:val="001736B4"/>
    <w:rsid w:val="00190A1F"/>
    <w:rsid w:val="001A3399"/>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1F52E4"/>
    <w:rsid w:val="00202A6E"/>
    <w:rsid w:val="00211C8C"/>
    <w:rsid w:val="00212805"/>
    <w:rsid w:val="002142A8"/>
    <w:rsid w:val="00221686"/>
    <w:rsid w:val="0022562E"/>
    <w:rsid w:val="00226353"/>
    <w:rsid w:val="00260E94"/>
    <w:rsid w:val="002624D7"/>
    <w:rsid w:val="002732D6"/>
    <w:rsid w:val="002772FF"/>
    <w:rsid w:val="0028005B"/>
    <w:rsid w:val="00281205"/>
    <w:rsid w:val="00283828"/>
    <w:rsid w:val="00286EB5"/>
    <w:rsid w:val="00296974"/>
    <w:rsid w:val="002A4C22"/>
    <w:rsid w:val="002B598D"/>
    <w:rsid w:val="002B726E"/>
    <w:rsid w:val="002D3576"/>
    <w:rsid w:val="002D3976"/>
    <w:rsid w:val="002E6EB6"/>
    <w:rsid w:val="002F1E4D"/>
    <w:rsid w:val="002F7776"/>
    <w:rsid w:val="00314D59"/>
    <w:rsid w:val="0032704C"/>
    <w:rsid w:val="0033271A"/>
    <w:rsid w:val="00335276"/>
    <w:rsid w:val="00336775"/>
    <w:rsid w:val="00340E7D"/>
    <w:rsid w:val="00343BF9"/>
    <w:rsid w:val="0034718C"/>
    <w:rsid w:val="00360EE2"/>
    <w:rsid w:val="0036519E"/>
    <w:rsid w:val="003805A3"/>
    <w:rsid w:val="00387A2C"/>
    <w:rsid w:val="00390E5D"/>
    <w:rsid w:val="003912F8"/>
    <w:rsid w:val="0039141C"/>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16D3"/>
    <w:rsid w:val="00447EFC"/>
    <w:rsid w:val="00452589"/>
    <w:rsid w:val="0045665A"/>
    <w:rsid w:val="004573D3"/>
    <w:rsid w:val="00467468"/>
    <w:rsid w:val="00467B8F"/>
    <w:rsid w:val="00467E5B"/>
    <w:rsid w:val="004711C5"/>
    <w:rsid w:val="004746CF"/>
    <w:rsid w:val="004A1694"/>
    <w:rsid w:val="004A1A3A"/>
    <w:rsid w:val="004A2D60"/>
    <w:rsid w:val="004A43A1"/>
    <w:rsid w:val="004A7CD1"/>
    <w:rsid w:val="004B2C35"/>
    <w:rsid w:val="004B2FED"/>
    <w:rsid w:val="004B5CA1"/>
    <w:rsid w:val="004B5E69"/>
    <w:rsid w:val="004C3A24"/>
    <w:rsid w:val="004C47C8"/>
    <w:rsid w:val="004D3E4A"/>
    <w:rsid w:val="004D67C7"/>
    <w:rsid w:val="004E4A3D"/>
    <w:rsid w:val="004E4C88"/>
    <w:rsid w:val="004F2CBB"/>
    <w:rsid w:val="004F50AE"/>
    <w:rsid w:val="005132F4"/>
    <w:rsid w:val="00517B9F"/>
    <w:rsid w:val="0052130E"/>
    <w:rsid w:val="00525634"/>
    <w:rsid w:val="00532BD1"/>
    <w:rsid w:val="00535500"/>
    <w:rsid w:val="00543CED"/>
    <w:rsid w:val="00546F64"/>
    <w:rsid w:val="00551E46"/>
    <w:rsid w:val="0055585A"/>
    <w:rsid w:val="0055731F"/>
    <w:rsid w:val="00557918"/>
    <w:rsid w:val="005613D3"/>
    <w:rsid w:val="00565534"/>
    <w:rsid w:val="00570E2D"/>
    <w:rsid w:val="005721E0"/>
    <w:rsid w:val="00582FB0"/>
    <w:rsid w:val="005850B7"/>
    <w:rsid w:val="0059157F"/>
    <w:rsid w:val="005B00AB"/>
    <w:rsid w:val="005B110B"/>
    <w:rsid w:val="005C1266"/>
    <w:rsid w:val="005C331B"/>
    <w:rsid w:val="005C4096"/>
    <w:rsid w:val="005C4AD8"/>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5CDD"/>
    <w:rsid w:val="00764B66"/>
    <w:rsid w:val="00764B74"/>
    <w:rsid w:val="00770CBC"/>
    <w:rsid w:val="00785D93"/>
    <w:rsid w:val="007943BD"/>
    <w:rsid w:val="007A132F"/>
    <w:rsid w:val="007B65F2"/>
    <w:rsid w:val="007B7841"/>
    <w:rsid w:val="007C1FFF"/>
    <w:rsid w:val="007C35F3"/>
    <w:rsid w:val="007D00F0"/>
    <w:rsid w:val="007D06BF"/>
    <w:rsid w:val="007D48D4"/>
    <w:rsid w:val="007E48A2"/>
    <w:rsid w:val="007E6B08"/>
    <w:rsid w:val="007F0A45"/>
    <w:rsid w:val="007F3A57"/>
    <w:rsid w:val="007F6D1E"/>
    <w:rsid w:val="0080254E"/>
    <w:rsid w:val="0080378F"/>
    <w:rsid w:val="008069A4"/>
    <w:rsid w:val="00811253"/>
    <w:rsid w:val="00821D2B"/>
    <w:rsid w:val="0083073C"/>
    <w:rsid w:val="008323BE"/>
    <w:rsid w:val="00844EA0"/>
    <w:rsid w:val="00846E42"/>
    <w:rsid w:val="00854B0E"/>
    <w:rsid w:val="008635B7"/>
    <w:rsid w:val="00867049"/>
    <w:rsid w:val="00877C9B"/>
    <w:rsid w:val="008907AB"/>
    <w:rsid w:val="00890AB7"/>
    <w:rsid w:val="00893A8A"/>
    <w:rsid w:val="00895C46"/>
    <w:rsid w:val="00895D4E"/>
    <w:rsid w:val="008A545F"/>
    <w:rsid w:val="008C24BC"/>
    <w:rsid w:val="008C4B33"/>
    <w:rsid w:val="008C7F9B"/>
    <w:rsid w:val="008D0D54"/>
    <w:rsid w:val="008D2694"/>
    <w:rsid w:val="008D497C"/>
    <w:rsid w:val="008D606E"/>
    <w:rsid w:val="008D7D63"/>
    <w:rsid w:val="008E2C26"/>
    <w:rsid w:val="008E5FF0"/>
    <w:rsid w:val="008F4438"/>
    <w:rsid w:val="008F6CAA"/>
    <w:rsid w:val="00900144"/>
    <w:rsid w:val="00900772"/>
    <w:rsid w:val="00903007"/>
    <w:rsid w:val="00911BD0"/>
    <w:rsid w:val="00914472"/>
    <w:rsid w:val="00924649"/>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B5357"/>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1040"/>
    <w:rsid w:val="00A23C86"/>
    <w:rsid w:val="00A316BF"/>
    <w:rsid w:val="00A340A9"/>
    <w:rsid w:val="00A423BF"/>
    <w:rsid w:val="00A44218"/>
    <w:rsid w:val="00A735DE"/>
    <w:rsid w:val="00A77794"/>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2B00"/>
    <w:rsid w:val="00B24861"/>
    <w:rsid w:val="00B25426"/>
    <w:rsid w:val="00B30277"/>
    <w:rsid w:val="00B30A5A"/>
    <w:rsid w:val="00B35DF2"/>
    <w:rsid w:val="00B37295"/>
    <w:rsid w:val="00B42702"/>
    <w:rsid w:val="00B44948"/>
    <w:rsid w:val="00B46735"/>
    <w:rsid w:val="00B578D9"/>
    <w:rsid w:val="00B602D4"/>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D7C3F"/>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51534"/>
    <w:rsid w:val="00C556B1"/>
    <w:rsid w:val="00C632CC"/>
    <w:rsid w:val="00C732C3"/>
    <w:rsid w:val="00C734CF"/>
    <w:rsid w:val="00C76E35"/>
    <w:rsid w:val="00C77005"/>
    <w:rsid w:val="00C82CEE"/>
    <w:rsid w:val="00C83C7C"/>
    <w:rsid w:val="00C91AB1"/>
    <w:rsid w:val="00CA5CA5"/>
    <w:rsid w:val="00CA6B40"/>
    <w:rsid w:val="00CB135C"/>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64D3"/>
    <w:rsid w:val="00D61FF7"/>
    <w:rsid w:val="00D649A8"/>
    <w:rsid w:val="00D6561B"/>
    <w:rsid w:val="00D71413"/>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300B1"/>
    <w:rsid w:val="00E40E1C"/>
    <w:rsid w:val="00E42CA8"/>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B7DAB"/>
    <w:rsid w:val="00EC0601"/>
    <w:rsid w:val="00EC0EA8"/>
    <w:rsid w:val="00EC3AD9"/>
    <w:rsid w:val="00ED493F"/>
    <w:rsid w:val="00ED6B7B"/>
    <w:rsid w:val="00ED722F"/>
    <w:rsid w:val="00EE481E"/>
    <w:rsid w:val="00EE4D03"/>
    <w:rsid w:val="00F02BCC"/>
    <w:rsid w:val="00F06E4E"/>
    <w:rsid w:val="00F21F90"/>
    <w:rsid w:val="00F23CB7"/>
    <w:rsid w:val="00F26C82"/>
    <w:rsid w:val="00F353AE"/>
    <w:rsid w:val="00F36BD6"/>
    <w:rsid w:val="00F42B8A"/>
    <w:rsid w:val="00F46383"/>
    <w:rsid w:val="00F46D44"/>
    <w:rsid w:val="00F52D51"/>
    <w:rsid w:val="00F54F45"/>
    <w:rsid w:val="00F607A9"/>
    <w:rsid w:val="00F635B9"/>
    <w:rsid w:val="00F65A39"/>
    <w:rsid w:val="00F7137D"/>
    <w:rsid w:val="00F83D3B"/>
    <w:rsid w:val="00FA64D3"/>
    <w:rsid w:val="00FB1882"/>
    <w:rsid w:val="00FB4951"/>
    <w:rsid w:val="00FB4E44"/>
    <w:rsid w:val="00FC0457"/>
    <w:rsid w:val="00FC1799"/>
    <w:rsid w:val="00FC5E43"/>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894</Words>
  <Characters>5102</Characters>
  <Application>Microsoft Office Word</Application>
  <DocSecurity>0</DocSecurity>
  <Lines>42</Lines>
  <Paragraphs>11</Paragraphs>
  <ScaleCrop>false</ScaleCrop>
  <Company>CMT</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2015-09-15T02:19:00Z</cp:lastPrinted>
  <dcterms:created xsi:type="dcterms:W3CDTF">2016-01-04T04:10:00Z</dcterms:created>
  <dcterms:modified xsi:type="dcterms:W3CDTF">2016-01-04T04:10:00Z</dcterms:modified>
</cp:coreProperties>
</file>